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8F948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B6B15">
          <w:rPr>
            <w:rStyle w:val="a3"/>
            <w:rFonts w:ascii="Times New Roman" w:hAnsi="Times New Roman" w:cs="Times New Roman"/>
            <w:sz w:val="28"/>
            <w:szCs w:val="28"/>
          </w:rPr>
          <w:t>https://youtu.be/0_G4TQYrHiI</w:t>
        </w:r>
      </w:hyperlink>
    </w:p>
    <w:p w14:paraId="513FFB79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 </w:t>
      </w:r>
    </w:p>
    <w:p w14:paraId="1E9F3344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b/>
          <w:bCs/>
          <w:sz w:val="28"/>
          <w:szCs w:val="28"/>
        </w:rPr>
        <w:t xml:space="preserve">Приглашаем специалиста преподавателя-организатора Начальной Военной Технической Подготовки </w:t>
      </w:r>
    </w:p>
    <w:p w14:paraId="5C7E772A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B6B15">
        <w:rPr>
          <w:rFonts w:ascii="Times New Roman" w:hAnsi="Times New Roman" w:cs="Times New Roman"/>
          <w:sz w:val="28"/>
          <w:szCs w:val="28"/>
        </w:rPr>
        <w:t>Нагрузка-1 ставка</w:t>
      </w:r>
    </w:p>
    <w:p w14:paraId="7AAE80B0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размер должностного оклада-145 000 тенге</w:t>
      </w:r>
    </w:p>
    <w:p w14:paraId="138BD880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Срок приема документов: август 2023 года.</w:t>
      </w:r>
    </w:p>
    <w:p w14:paraId="76FD6403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Перечень документов:</w:t>
      </w:r>
    </w:p>
    <w:p w14:paraId="71F2CC29" w14:textId="77777777" w:rsidR="008B6B15" w:rsidRPr="008B6B15" w:rsidRDefault="008B6B15" w:rsidP="008B6B1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заполненный личный листок по учету кадров (с указанием фактического места жительства и контактных телефонов-при наличии);</w:t>
      </w:r>
    </w:p>
    <w:p w14:paraId="0A8F3184" w14:textId="77777777" w:rsidR="008B6B15" w:rsidRPr="008B6B15" w:rsidRDefault="008B6B15" w:rsidP="008B6B1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автобиография;</w:t>
      </w:r>
    </w:p>
    <w:p w14:paraId="326B48BB" w14:textId="77777777" w:rsidR="008B6B15" w:rsidRPr="008B6B15" w:rsidRDefault="008B6B15" w:rsidP="008B6B1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удостоверение личности;</w:t>
      </w:r>
    </w:p>
    <w:p w14:paraId="58D1F51D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      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14:paraId="09B548CF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   5)копия документа, подтверждающего трудовую деятельность (при наличии);</w:t>
      </w:r>
    </w:p>
    <w:p w14:paraId="0AB6D690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  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ДСМ-175/2020»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21579);</w:t>
      </w:r>
    </w:p>
    <w:p w14:paraId="23520FFB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7) справка из психоневрологической организации;</w:t>
      </w:r>
    </w:p>
    <w:p w14:paraId="1E3BD678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8) справка с наркологической организации;</w:t>
      </w:r>
    </w:p>
    <w:p w14:paraId="789F7B9A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9) справка о несудимости;</w:t>
      </w:r>
    </w:p>
    <w:p w14:paraId="1955C420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  <w:r w:rsidRPr="008B6B15">
        <w:rPr>
          <w:rFonts w:ascii="Times New Roman" w:hAnsi="Times New Roman" w:cs="Times New Roman"/>
          <w:sz w:val="28"/>
          <w:szCs w:val="28"/>
        </w:rPr>
        <w:t>10) личное заявление</w:t>
      </w:r>
    </w:p>
    <w:p w14:paraId="64751E1C" w14:textId="77777777" w:rsidR="008B6B15" w:rsidRPr="008B6B15" w:rsidRDefault="008B6B15" w:rsidP="008B6B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6B15" w:rsidRPr="008B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57AAC"/>
    <w:multiLevelType w:val="multilevel"/>
    <w:tmpl w:val="E3B2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72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15"/>
    <w:rsid w:val="008B6B15"/>
    <w:rsid w:val="00B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B5B3"/>
  <w15:chartTrackingRefBased/>
  <w15:docId w15:val="{FF0B26ED-3436-48DB-8F21-DD10CCE4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B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6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0_G4TQYrH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2024-06-28T07:18:00Z</dcterms:created>
  <dcterms:modified xsi:type="dcterms:W3CDTF">2024-06-28T07:18:00Z</dcterms:modified>
</cp:coreProperties>
</file>