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38C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Қостанай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облысы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әкімдігі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білім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басқармасының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Жітіқара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ауданы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білім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бөлімінің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Пригородный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жалпы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білім беретің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мектебі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КММ</w:t>
      </w:r>
    </w:p>
    <w:p w14:paraId="32129C76" w14:textId="77777777" w:rsidR="003B216F" w:rsidRPr="00AE374E" w:rsidRDefault="003B216F" w:rsidP="003B216F">
      <w:pPr>
        <w:widowControl w:val="0"/>
        <w:autoSpaceDE w:val="0"/>
        <w:autoSpaceDN w:val="0"/>
        <w:spacing w:before="2" w:after="0" w:line="254" w:lineRule="auto"/>
        <w:ind w:left="720" w:right="862"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КГУ «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Пригородная общеобразовательная школа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отдела образования Житикаринского района» Управления образования акимата Костанайской области</w:t>
      </w:r>
    </w:p>
    <w:p w14:paraId="0F09371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F93D14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4D0CC7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9970C7" wp14:editId="2B2CE0E8">
            <wp:simplePos x="0" y="0"/>
            <wp:positionH relativeFrom="page">
              <wp:align>center</wp:align>
            </wp:positionH>
            <wp:positionV relativeFrom="paragraph">
              <wp:posOffset>167005</wp:posOffset>
            </wp:positionV>
            <wp:extent cx="213360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407" y="21327"/>
                <wp:lineTo x="21407" y="0"/>
                <wp:lineTo x="0" y="0"/>
              </wp:wrapPolygon>
            </wp:wrapThrough>
            <wp:docPr id="4" name="Рисунок 1" descr="Изображение выглядит как мультфильм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Изображение выглядит как мультфильм,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7" t="7800" r="31476" b="4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1B1B3" w14:textId="77777777" w:rsidR="003B216F" w:rsidRPr="00AE374E" w:rsidRDefault="003B216F" w:rsidP="003B2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4AF52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AB737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79931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0BD02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3D9EB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FDD86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64853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56A07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56ABC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08D42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BE9995" w14:textId="77777777" w:rsidR="003B216F" w:rsidRPr="00AE374E" w:rsidRDefault="003B216F" w:rsidP="003B21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16A75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134" w:right="119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МЕМЛЕКЕТТІК АТТЕСТАТТАУДЫҢ</w:t>
      </w:r>
      <w:r w:rsidRPr="00AE374E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Ө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ЗІН-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Ө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ЗІ</w:t>
      </w:r>
      <w:r w:rsidRPr="00AE374E">
        <w:rPr>
          <w:rFonts w:ascii="Times New Roman" w:eastAsia="Times New Roman" w:hAnsi="Times New Roman" w:cs="Times New Roman"/>
          <w:b/>
          <w:bCs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БАҒАЛАУ</w:t>
      </w:r>
      <w:r w:rsidRPr="00AE374E">
        <w:rPr>
          <w:rFonts w:ascii="Times New Roman" w:eastAsia="Times New Roman" w:hAnsi="Times New Roman" w:cs="Times New Roman"/>
          <w:b/>
          <w:bCs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МАТЕРИАЛДАРЫ</w:t>
      </w:r>
    </w:p>
    <w:p w14:paraId="751DC57C" w14:textId="77777777" w:rsidR="003B216F" w:rsidRPr="00AE374E" w:rsidRDefault="003B216F" w:rsidP="003B216F">
      <w:pPr>
        <w:widowControl w:val="0"/>
        <w:autoSpaceDE w:val="0"/>
        <w:autoSpaceDN w:val="0"/>
        <w:spacing w:before="8" w:after="0" w:line="240" w:lineRule="auto"/>
        <w:ind w:left="1134" w:right="171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22E180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134" w:right="1194" w:firstLine="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МАТЕРИАЛЫ САМООЦЕНКИ</w:t>
      </w:r>
      <w:r w:rsidRPr="00AE374E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ГОСУДАРСТВЕННОЙ</w:t>
      </w:r>
      <w:r w:rsidRPr="00AE374E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АТТЕСТАЦИИ</w:t>
      </w:r>
    </w:p>
    <w:p w14:paraId="0D5C0F9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134" w:right="119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CE1DC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58DE3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51C10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0678D6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FA86A0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F9796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FB3F203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right="16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582566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F7866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DA9953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38EECD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2E0CD0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AE2EFA" w14:textId="141E535F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Пригородный  </w:t>
      </w:r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kk-KZ"/>
          <w14:ligatures w14:val="none"/>
        </w:rPr>
        <w:t>а.</w:t>
      </w:r>
      <w:proofErr w:type="gramEnd"/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bCs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202</w:t>
      </w:r>
      <w:r w:rsidR="005F0096"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Cs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год</w:t>
      </w:r>
    </w:p>
    <w:p w14:paraId="6B4CF520" w14:textId="61C83388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202</w:t>
      </w:r>
      <w:r w:rsidR="005F0096"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год, с. Пригородное</w:t>
      </w:r>
    </w:p>
    <w:p w14:paraId="5F21D273" w14:textId="77777777" w:rsidR="005F0096" w:rsidRPr="00AE374E" w:rsidRDefault="005F0096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</w:p>
    <w:p w14:paraId="4496F8C2" w14:textId="77777777" w:rsidR="005F0096" w:rsidRPr="00AE374E" w:rsidRDefault="005F0096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</w:p>
    <w:p w14:paraId="41D3C9CC" w14:textId="77777777" w:rsidR="005F0096" w:rsidRPr="00AE374E" w:rsidRDefault="005F0096" w:rsidP="003B216F">
      <w:pPr>
        <w:widowControl w:val="0"/>
        <w:autoSpaceDE w:val="0"/>
        <w:autoSpaceDN w:val="0"/>
        <w:spacing w:before="1" w:after="0" w:line="240" w:lineRule="auto"/>
        <w:ind w:left="1781" w:right="1621"/>
        <w:jc w:val="center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</w:p>
    <w:p w14:paraId="0264B155" w14:textId="77777777" w:rsidR="003B216F" w:rsidRPr="00AE374E" w:rsidRDefault="003B216F" w:rsidP="003B216F">
      <w:pPr>
        <w:widowControl w:val="0"/>
        <w:autoSpaceDE w:val="0"/>
        <w:autoSpaceDN w:val="0"/>
        <w:spacing w:before="69" w:after="0" w:line="240" w:lineRule="auto"/>
        <w:ind w:left="67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72540212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</w:t>
      </w:r>
    </w:p>
    <w:p w14:paraId="6BF3C226" w14:textId="77777777" w:rsidR="003B216F" w:rsidRPr="00AE374E" w:rsidRDefault="003B216F" w:rsidP="003B216F">
      <w:pPr>
        <w:widowControl w:val="0"/>
        <w:autoSpaceDE w:val="0"/>
        <w:autoSpaceDN w:val="0"/>
        <w:spacing w:before="322"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оценки организаций образования, реализующих общеобразовательные учебные программы дошкольного воспитания и обучения</w:t>
      </w:r>
    </w:p>
    <w:p w14:paraId="016C157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7FF86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fb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7510"/>
        <w:gridCol w:w="1068"/>
      </w:tblGrid>
      <w:tr w:rsidR="003B216F" w:rsidRPr="00AE374E" w14:paraId="02AD1BE4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6B8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CC7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организации образования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8AD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B216F" w:rsidRPr="00AE374E" w14:paraId="685E505B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9C4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86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кадрового потенциала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1F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0B0965A0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906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F2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C5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B216F" w:rsidRPr="00AE374E" w14:paraId="57588CA9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AD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968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1F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3B216F" w:rsidRPr="00AE374E" w14:paraId="1582D6CA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9D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37C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ECB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3B216F" w:rsidRPr="00AE374E" w14:paraId="7E6F6841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C09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6C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Информационные ресурсы и библиотечный фонд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16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3B216F" w:rsidRPr="00AE374E" w14:paraId="65950FDA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914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40C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Оценка знаний воспитанников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43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</w:tbl>
    <w:p w14:paraId="6EA121BE" w14:textId="77777777" w:rsidR="003B216F" w:rsidRPr="00AE374E" w:rsidRDefault="003B216F" w:rsidP="003B216F">
      <w:pPr>
        <w:widowControl w:val="0"/>
        <w:autoSpaceDE w:val="0"/>
        <w:autoSpaceDN w:val="0"/>
        <w:spacing w:before="648"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14:paraId="369878C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fb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7497"/>
        <w:gridCol w:w="1081"/>
      </w:tblGrid>
      <w:tr w:rsidR="003B216F" w:rsidRPr="00AE374E" w14:paraId="434714CC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1C6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229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организации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EB8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3B216F" w:rsidRPr="00AE374E" w14:paraId="0F3E40F4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BAE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7C1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кадрового потенциала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DB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3B216F" w:rsidRPr="00AE374E" w14:paraId="6AD4382F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CF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754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Контингент учащихся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D8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3B216F" w:rsidRPr="00AE374E" w14:paraId="13938C42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62A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D9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7B5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3B216F" w:rsidRPr="00AE374E" w14:paraId="1DDE9401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81E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C1D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BD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</w:tr>
      <w:tr w:rsidR="003B216F" w:rsidRPr="00AE374E" w14:paraId="6A46AFF3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9A9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785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Информационные ресурсы и библиотечный фонд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6C7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</w:tr>
      <w:tr w:rsidR="003B216F" w:rsidRPr="00AE374E" w14:paraId="1A56B042" w14:textId="77777777" w:rsidTr="00FB1CD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E94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C4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Оценка знаний учащихся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B2F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</w:tr>
    </w:tbl>
    <w:p w14:paraId="296B55E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CC652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514CE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001B8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2DBDB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34ED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3C37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B41D21" w14:textId="77777777" w:rsidR="00021A43" w:rsidRPr="00AE374E" w:rsidRDefault="00021A43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AF543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364B661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50F781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2FD3210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57E3755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C1CB1C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C9E06A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F729B8F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FBF4B8" w14:textId="77777777" w:rsidR="00FB1CD7" w:rsidRPr="00AE374E" w:rsidRDefault="00FB1CD7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3E8CA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оценки организаций образования, реализующих общеобразовательные учебные программы начального, основного среднего образования</w:t>
      </w:r>
    </w:p>
    <w:p w14:paraId="75A7F31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9327"/>
      </w:tblGrid>
      <w:tr w:rsidR="003B216F" w:rsidRPr="00AE374E" w14:paraId="437BF27A" w14:textId="77777777" w:rsidTr="003B216F">
        <w:trPr>
          <w:trHeight w:val="32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60D8" w14:textId="77777777" w:rsidR="003B216F" w:rsidRPr="00AE374E" w:rsidRDefault="003B216F" w:rsidP="003B216F">
            <w:pPr>
              <w:ind w:right="11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1.1.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образования</w:t>
            </w:r>
            <w:proofErr w:type="spellEnd"/>
          </w:p>
          <w:p w14:paraId="00010DD2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216F" w:rsidRPr="00AE374E" w14:paraId="59E16903" w14:textId="77777777" w:rsidTr="003B216F">
        <w:trPr>
          <w:trHeight w:val="9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0D37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1)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19E9F" w14:textId="77777777" w:rsidR="003B216F" w:rsidRPr="00AE374E" w:rsidRDefault="003B216F" w:rsidP="003B216F">
            <w:pPr>
              <w:ind w:left="114" w:hanging="3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Полное наименование организации образования:</w:t>
            </w:r>
            <w:r w:rsidRPr="00AE37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D7EF09D" w14:textId="77777777" w:rsidR="003B216F" w:rsidRPr="00AE374E" w:rsidRDefault="003B216F" w:rsidP="003B216F">
            <w:pPr>
              <w:ind w:left="114" w:hanging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position w:val="1"/>
                <w:sz w:val="24"/>
                <w:szCs w:val="24"/>
                <w:lang w:val="ru-RU"/>
              </w:rPr>
              <w:t xml:space="preserve">КГУ «Пригородная </w:t>
            </w:r>
            <w:r w:rsidRPr="00AE374E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  <w:lang w:val="ru-RU"/>
              </w:rPr>
              <w:t>общеобразовательная</w:t>
            </w: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школа</w:t>
            </w: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отдела</w:t>
            </w:r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AE374E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Житикаринского</w:t>
            </w: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района»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</w:t>
            </w:r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акимата</w:t>
            </w:r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Костанайской</w:t>
            </w:r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3B216F" w:rsidRPr="00AE374E" w14:paraId="08862545" w14:textId="77777777" w:rsidTr="003B216F">
        <w:trPr>
          <w:trHeight w:val="128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77D9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9EEB" w14:textId="77777777" w:rsidR="003B216F" w:rsidRPr="00AE374E" w:rsidRDefault="003B216F" w:rsidP="003B216F">
            <w:pPr>
              <w:spacing w:before="7"/>
              <w:ind w:left="114" w:right="107" w:hanging="3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Местонахождение организации образования (юридический адрес и адрес</w:t>
            </w:r>
            <w:r w:rsidRPr="00AE37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фактического</w:t>
            </w:r>
            <w:r w:rsidRPr="00AE37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местонахождения):</w:t>
            </w:r>
            <w:r w:rsidRPr="00AE37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ECD641A" w14:textId="77777777" w:rsidR="003B216F" w:rsidRPr="00AE374E" w:rsidRDefault="003B216F" w:rsidP="003B216F">
            <w:pPr>
              <w:spacing w:before="7"/>
              <w:ind w:left="114" w:right="107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position w:val="1"/>
                <w:sz w:val="24"/>
                <w:szCs w:val="24"/>
                <w:lang w:val="ru-RU"/>
              </w:rPr>
              <w:t>Казахстан,</w:t>
            </w:r>
            <w:r w:rsidRPr="00AE374E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position w:val="1"/>
                <w:sz w:val="24"/>
                <w:szCs w:val="24"/>
                <w:lang w:val="ru-RU"/>
              </w:rPr>
              <w:t>Костанайская</w:t>
            </w:r>
            <w:r w:rsidRPr="00AE374E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position w:val="1"/>
                <w:sz w:val="24"/>
                <w:szCs w:val="24"/>
                <w:lang w:val="ru-RU"/>
              </w:rPr>
              <w:t>область,</w:t>
            </w:r>
            <w:r w:rsidRPr="00AE374E">
              <w:rPr>
                <w:rFonts w:ascii="Times New Roman" w:eastAsia="Times New Roman" w:hAnsi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Житикаринский</w:t>
            </w:r>
            <w:r w:rsidRPr="00AE374E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район,</w:t>
            </w:r>
            <w:r w:rsidRPr="00AE374E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Пригородный сельский</w:t>
            </w:r>
            <w:r w:rsidRPr="00AE374E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округ,</w:t>
            </w:r>
            <w:r w:rsidRPr="00AE374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село</w:t>
            </w:r>
            <w:r w:rsidRPr="00AE374E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Пригородное,</w:t>
            </w:r>
            <w:r w:rsidRPr="00AE374E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улица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лет Победы,</w:t>
            </w: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строение</w:t>
            </w:r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</w:t>
            </w: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почтовый</w:t>
            </w:r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индекс</w:t>
            </w: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110709,</w:t>
            </w: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БИН</w:t>
            </w: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970240000067</w:t>
            </w:r>
          </w:p>
        </w:tc>
      </w:tr>
      <w:tr w:rsidR="003B216F" w:rsidRPr="00AE374E" w14:paraId="04F75F73" w14:textId="77777777" w:rsidTr="003B216F">
        <w:trPr>
          <w:trHeight w:val="16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8A28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DBF3" w14:textId="77777777" w:rsidR="003B216F" w:rsidRPr="00AE374E" w:rsidRDefault="003B216F" w:rsidP="003B216F">
            <w:pPr>
              <w:ind w:left="114" w:right="109" w:hanging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Контактные</w:t>
            </w:r>
            <w:r w:rsidRPr="00AE374E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данные</w:t>
            </w:r>
            <w:r w:rsidRPr="00AE374E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юридического</w:t>
            </w:r>
            <w:r w:rsidRPr="00AE374E">
              <w:rPr>
                <w:rFonts w:ascii="Times New Roman" w:eastAsia="Times New Roman" w:hAnsi="Times New Roman"/>
                <w:b/>
                <w:spacing w:val="70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лица</w:t>
            </w:r>
            <w:r w:rsidRPr="00AE374E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ru-RU"/>
              </w:rPr>
              <w:t>:</w:t>
            </w:r>
          </w:p>
          <w:p w14:paraId="2892D4B1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Телефон: рабочий 87143573381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сотовый 87780519082</w:t>
            </w:r>
          </w:p>
          <w:p w14:paraId="23F654DB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color w:val="87898F"/>
                <w:sz w:val="24"/>
                <w:szCs w:val="24"/>
                <w:shd w:val="clear" w:color="auto" w:fill="FFFFFF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Электронная</w:t>
            </w: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почта: </w:t>
            </w:r>
            <w:hyperlink r:id="rId8" w:history="1"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prigorodnoe</w:t>
              </w:r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@</w:t>
              </w:r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zhitikara</w:t>
              </w:r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edu</w:t>
              </w:r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AE374E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kz</w:t>
              </w:r>
              <w:proofErr w:type="spellEnd"/>
            </w:hyperlink>
            <w:r w:rsidRPr="00AE374E">
              <w:rPr>
                <w:rFonts w:ascii="Times New Roman" w:eastAsia="Times New Roman" w:hAnsi="Times New Roman"/>
                <w:color w:val="87898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3C222522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</w:t>
            </w:r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школы:</w:t>
            </w:r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prigorodnoe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zhitikara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edu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kz</w:t>
            </w:r>
            <w:proofErr w:type="spellEnd"/>
          </w:p>
        </w:tc>
      </w:tr>
      <w:tr w:rsidR="003B216F" w:rsidRPr="00AE374E" w14:paraId="026AF042" w14:textId="77777777" w:rsidTr="003B216F">
        <w:trPr>
          <w:trHeight w:val="155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66F1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4)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ECD0" w14:textId="77777777" w:rsidR="003B216F" w:rsidRPr="00AE374E" w:rsidRDefault="003B216F" w:rsidP="003B216F">
            <w:pPr>
              <w:ind w:left="1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Контактные данные представителя юридического лица:</w:t>
            </w:r>
          </w:p>
          <w:p w14:paraId="1CFBC96C" w14:textId="77777777" w:rsidR="003B216F" w:rsidRPr="00AE374E" w:rsidRDefault="003B216F" w:rsidP="003B216F">
            <w:pPr>
              <w:ind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Танжарикова Гульнар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Тулегеновна</w:t>
            </w:r>
            <w:proofErr w:type="spellEnd"/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 школы, назначена на должность приказом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руководителя 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г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осударственного</w:t>
            </w:r>
            <w:proofErr w:type="gramEnd"/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учреждения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«Отдел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акимата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Житикаринского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района» от 31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августа 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016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года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№62</w:t>
            </w:r>
          </w:p>
        </w:tc>
      </w:tr>
      <w:tr w:rsidR="003B216F" w:rsidRPr="00AE374E" w14:paraId="4C2CE844" w14:textId="77777777" w:rsidTr="003B216F">
        <w:trPr>
          <w:trHeight w:val="155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B40B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5)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0050" w14:textId="77777777" w:rsidR="003B216F" w:rsidRPr="00AE374E" w:rsidRDefault="003B216F" w:rsidP="003B216F">
            <w:pPr>
              <w:ind w:left="114" w:right="109" w:hanging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Год основания школы: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1969 год</w:t>
            </w:r>
          </w:p>
          <w:p w14:paraId="6247C045" w14:textId="77777777" w:rsidR="003B216F" w:rsidRPr="00AE374E" w:rsidRDefault="003B216F" w:rsidP="003B216F">
            <w:pPr>
              <w:ind w:left="114" w:right="109" w:hanging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Проектная мощность: 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230</w:t>
            </w:r>
          </w:p>
          <w:p w14:paraId="75A814A5" w14:textId="40AB569D" w:rsidR="003B216F" w:rsidRPr="00AE374E" w:rsidRDefault="003B216F" w:rsidP="003B216F">
            <w:pPr>
              <w:ind w:left="114" w:right="109" w:hanging="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Контингент на 1 сентября 202</w:t>
            </w:r>
            <w:r w:rsidR="00021A43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-202</w:t>
            </w:r>
            <w:r w:rsidR="00021A43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учебного года: мини-центр -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</w:t>
            </w:r>
            <w:r w:rsidR="00021A43"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воспитанников,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предшкольный класс </w:t>
            </w:r>
            <w:proofErr w:type="gram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– 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021A43"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воспитанников</w:t>
            </w:r>
          </w:p>
        </w:tc>
      </w:tr>
      <w:tr w:rsidR="003B216F" w:rsidRPr="00AE374E" w14:paraId="5E58A399" w14:textId="77777777" w:rsidTr="003B216F">
        <w:trPr>
          <w:trHeight w:val="240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48F3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6)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80B8" w14:textId="77777777" w:rsidR="003B216F" w:rsidRPr="00AE374E" w:rsidRDefault="003B216F" w:rsidP="003B216F">
            <w:pPr>
              <w:ind w:left="112" w:right="2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Правоустанавливающие</w:t>
            </w:r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учредительные</w:t>
            </w:r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документы:</w:t>
            </w:r>
          </w:p>
          <w:p w14:paraId="59550928" w14:textId="77777777" w:rsidR="003B216F" w:rsidRPr="00AE374E" w:rsidRDefault="003B216F" w:rsidP="003B216F">
            <w:pPr>
              <w:ind w:left="114" w:right="273"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Справка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государственной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перерегистрации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юридического</w:t>
            </w:r>
            <w:r w:rsidRPr="00AE374E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лица, выданная Департаментом юстиции Костанайской области от</w:t>
            </w:r>
            <w:r w:rsidRPr="00AE374E">
              <w:rPr>
                <w:rFonts w:ascii="Times New Roman" w:eastAsia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 января 2021</w:t>
            </w:r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года;</w:t>
            </w:r>
          </w:p>
          <w:p w14:paraId="2E4D162E" w14:textId="546881B2" w:rsidR="003B216F" w:rsidRPr="00AE374E" w:rsidRDefault="003B216F" w:rsidP="003B216F">
            <w:pPr>
              <w:ind w:right="2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Устав КГУ «</w:t>
            </w:r>
            <w:r w:rsidR="009E2A6C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Пригородная </w:t>
            </w:r>
            <w:proofErr w:type="gramStart"/>
            <w:r w:rsidR="00AB7B6D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общеобразовательная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школа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отдела образования Житикаринского района» Управления образования акимата Костанайской области от 05 января 2021 года №9.</w:t>
            </w:r>
          </w:p>
        </w:tc>
      </w:tr>
      <w:tr w:rsidR="003B216F" w:rsidRPr="00AE374E" w14:paraId="27CB07B2" w14:textId="77777777" w:rsidTr="003B216F">
        <w:trPr>
          <w:trHeight w:val="19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09F7" w14:textId="77777777" w:rsidR="003B216F" w:rsidRPr="00AE374E" w:rsidRDefault="003B216F" w:rsidP="003B216F">
            <w:pPr>
              <w:ind w:left="11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7)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F2FD" w14:textId="77777777" w:rsidR="003B216F" w:rsidRPr="00AE374E" w:rsidRDefault="003B216F" w:rsidP="003B216F">
            <w:pPr>
              <w:ind w:left="112" w:right="2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Разрешительные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документы:</w:t>
            </w:r>
          </w:p>
          <w:p w14:paraId="3B29BED5" w14:textId="0581B4C1" w:rsidR="003B216F" w:rsidRPr="00AE374E" w:rsidRDefault="003B216F" w:rsidP="003B216F">
            <w:pPr>
              <w:ind w:left="114" w:right="2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Лицензия на образовательную деятельность от </w:t>
            </w:r>
            <w:r w:rsidR="009025BB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04 </w:t>
            </w:r>
            <w:proofErr w:type="gramStart"/>
            <w:r w:rsidR="00F766AB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9025BB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преля</w:t>
            </w:r>
            <w:r w:rsidR="00F766AB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9025BB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  №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KZ</w:t>
            </w:r>
            <w:r w:rsidR="008062BD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9D2C82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LA</w:t>
            </w:r>
            <w:r w:rsidR="009D2C82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000</w:t>
            </w:r>
            <w:r w:rsidR="005C12E2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5C12E2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778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ГУ «Департамент по обеспечению качества в сфере образования Костанайской области Комитета по обеспечению качества в сфере образования Министерства </w:t>
            </w:r>
            <w:r w:rsidR="00CC5A66"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просвещения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Республики Казахстан»</w:t>
            </w:r>
          </w:p>
          <w:p w14:paraId="4B8AD2EF" w14:textId="77777777" w:rsidR="003B216F" w:rsidRPr="00AE374E" w:rsidRDefault="003B216F" w:rsidP="003B216F">
            <w:pPr>
              <w:ind w:left="109" w:right="13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Уведомление о начале или прекращении деятельности в сфере дошкольного                      воспитания и обучения – № 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KZ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74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RVK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00026703   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выдан 19.01.2021 года                 ГУ «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Казахстан».</w:t>
            </w:r>
          </w:p>
        </w:tc>
      </w:tr>
    </w:tbl>
    <w:p w14:paraId="32F30E95" w14:textId="77777777" w:rsidR="003B216F" w:rsidRPr="00AE374E" w:rsidRDefault="003B216F" w:rsidP="003B216F">
      <w:pPr>
        <w:widowControl w:val="0"/>
        <w:tabs>
          <w:tab w:val="left" w:pos="3929"/>
          <w:tab w:val="left" w:pos="8992"/>
        </w:tabs>
        <w:autoSpaceDE w:val="0"/>
        <w:autoSpaceDN w:val="0"/>
        <w:spacing w:after="0" w:line="240" w:lineRule="auto"/>
        <w:ind w:left="142" w:right="12" w:hanging="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Правоустанавливающие и учредительные, разрешительные документы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lang w:val="kk-KZ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67"/>
          <w:kern w:val="0"/>
          <w:sz w:val="24"/>
          <w:szCs w:val="24"/>
          <w:lang w:val="kk-KZ"/>
          <w14:ligatures w14:val="none"/>
        </w:rPr>
        <w:t xml:space="preserve">   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прилагаются.</w:t>
      </w:r>
    </w:p>
    <w:p w14:paraId="3183389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1E666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Реализация общеобразовательных учебных программ дошкольного воспитания и обучения</w:t>
      </w:r>
    </w:p>
    <w:p w14:paraId="334C2336" w14:textId="77777777" w:rsidR="003B216F" w:rsidRPr="00AE374E" w:rsidRDefault="003B216F" w:rsidP="003B21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AEFB0A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TOC_250003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1.2. Анализ кадрового </w:t>
      </w:r>
      <w:bookmarkEnd w:id="1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потенциала</w:t>
      </w:r>
    </w:p>
    <w:p w14:paraId="2857B415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Критерии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содержанию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ориентиром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результаты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обучения</w:t>
      </w:r>
    </w:p>
    <w:p w14:paraId="47A447D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 соблюдение Типовых правил деятельности дошкольных организаций</w:t>
      </w:r>
    </w:p>
    <w:p w14:paraId="046413F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Согласно п. 21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послесреднего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образования, специализированных, специальных, организациях образования (Приказ Министра просвещения Республики Казахстан от 31 августа 2022 года № 385) штатная численность устанавливается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</w:t>
      </w:r>
    </w:p>
    <w:p w14:paraId="0E5F9C71" w14:textId="15F9A6E8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202</w:t>
      </w:r>
      <w:r w:rsidR="009A06C0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9A06C0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учебный год</w:t>
      </w:r>
    </w:p>
    <w:p w14:paraId="05015221" w14:textId="5648321D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Педагогический состав дошкольного воспитания и обучения составляет </w:t>
      </w:r>
      <w:r w:rsidR="009A06C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A06C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педагога, из них: </w:t>
      </w:r>
    </w:p>
    <w:p w14:paraId="1EB85C82" w14:textId="5887B33A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Мини-центр: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воспитатель-</w:t>
      </w:r>
      <w:proofErr w:type="gramStart"/>
      <w:r w:rsidR="009A06C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 учитель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казахского языка-1. </w:t>
      </w:r>
    </w:p>
    <w:p w14:paraId="21C1BAA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Класс предшкольной подготовки:</w:t>
      </w:r>
    </w:p>
    <w:p w14:paraId="202145F9" w14:textId="73AD7FC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воспитатель - 1, учитель казахского языка-1. </w:t>
      </w:r>
    </w:p>
    <w:p w14:paraId="6568866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F962C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Педагогический процесс в мини-центре осуществляют:</w:t>
      </w:r>
    </w:p>
    <w:p w14:paraId="7B4F5710" w14:textId="22EEDEE7" w:rsidR="003B216F" w:rsidRPr="00AE374E" w:rsidRDefault="003B216F" w:rsidP="007C2B2D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Жусупова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Куралай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Абдрахмановна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имеет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 специальное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образование, по специальности «Воспитание в дошкольных учреждениях», педагогический стаж 1</w:t>
      </w:r>
      <w:r w:rsidR="004067E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лет,</w:t>
      </w:r>
      <w:r w:rsidR="00E130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C7FB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квалификационная категория, курсы повышения квалификации – 2022 год. </w:t>
      </w:r>
    </w:p>
    <w:p w14:paraId="4CEC6716" w14:textId="4D181FD8" w:rsidR="00E130B7" w:rsidRPr="00AE374E" w:rsidRDefault="007C2B2D" w:rsidP="00E130B7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Бекенова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Айнур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Самуратовна</w:t>
      </w:r>
      <w:proofErr w:type="spellEnd"/>
      <w:r w:rsidR="0057611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имеет высшее дошкольное образование, по специальности</w:t>
      </w:r>
      <w:r w:rsidR="00BE42C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«Дошкольное воспитание и обучение»</w:t>
      </w:r>
      <w:r w:rsidR="0057611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30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квалификационная категория, курсы повышения квалификации – </w:t>
      </w:r>
      <w:r w:rsidR="0028645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06.12.</w:t>
      </w:r>
      <w:r w:rsidR="00E130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2024 год. </w:t>
      </w:r>
    </w:p>
    <w:p w14:paraId="545CE0A3" w14:textId="243B8FEF" w:rsidR="007C2B2D" w:rsidRPr="00AE374E" w:rsidRDefault="007C2B2D" w:rsidP="007C2B2D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6412CF" w14:textId="057E7559" w:rsidR="003B216F" w:rsidRPr="00AE374E" w:rsidRDefault="00705C97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Оспанова</w:t>
      </w:r>
      <w:proofErr w:type="spellEnd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Назаркул</w:t>
      </w:r>
      <w:proofErr w:type="spellEnd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Кайсаровна</w:t>
      </w:r>
      <w:proofErr w:type="spellEnd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высшее образование, по специальности «Казахский язык и литература», педагогический стаж – 2</w:t>
      </w:r>
      <w:r w:rsidR="00AF0B3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года, квалификационная </w:t>
      </w:r>
      <w:proofErr w:type="spellStart"/>
      <w:proofErr w:type="gramStart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категория</w:t>
      </w:r>
      <w:r w:rsidR="00C94C8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:педагог</w:t>
      </w:r>
      <w:proofErr w:type="spellEnd"/>
      <w:proofErr w:type="gramEnd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курсы повышения квалификации – 2024 год. </w:t>
      </w:r>
    </w:p>
    <w:p w14:paraId="6B3241D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Педагогический процесс в предшкольном классе осуществляет:</w:t>
      </w:r>
    </w:p>
    <w:p w14:paraId="021519F2" w14:textId="2C274F2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Кушербаева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Жумагуль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Суентаевна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среднеспециальное образование, по специальности «Воспитание в дошкольных учреждениях», педагогический стаж 2</w:t>
      </w:r>
      <w:r w:rsidR="00705C9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лет, </w:t>
      </w:r>
      <w:proofErr w:type="gramStart"/>
      <w:r w:rsidR="0028645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квалификационная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категория, курсы повышения квалификации – 2023 год. </w:t>
      </w:r>
    </w:p>
    <w:p w14:paraId="7E9112FB" w14:textId="3A65940D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Оспанова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Назаркул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Кайсаровна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высшее образование, по специальности «Казахский язык и литература», педагогический стаж – 2</w:t>
      </w:r>
      <w:r w:rsidR="0028645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года, 1квалификационная категория</w:t>
      </w:r>
      <w:r w:rsidR="0028645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педагог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курсы повышения квалификации – 2024 год.</w:t>
      </w:r>
    </w:p>
    <w:p w14:paraId="1E921EA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Согласно п.22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послесреднего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образования, специализированных, специальных, организациях образования (Приказ Министра просвещения Республики Казахстан от 31 августа 2022 года №385) к занятию деятельности педагога допускаются лица,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 Педагог предшкольного класса имеет профильное образование.</w:t>
      </w:r>
    </w:p>
    <w:p w14:paraId="66AD98D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CCD839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Сведения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о повышении/подтверждении уровня квалификационной категории педагогами не реже одного раза в пять лет:</w:t>
      </w:r>
    </w:p>
    <w:p w14:paraId="633D1722" w14:textId="4359A23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Жусупова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Куралай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Абдрахмановна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присвоена 1 квалификационная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категория  приказ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 118 от 14 декабря 2020 года;</w:t>
      </w:r>
      <w:r w:rsidR="00F56C5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F56C5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проходит</w:t>
      </w:r>
      <w:proofErr w:type="gramEnd"/>
      <w:r w:rsidR="00F56C5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аттестацию)</w:t>
      </w:r>
    </w:p>
    <w:p w14:paraId="39AD5BCD" w14:textId="3F12062D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Кушербаева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Жумагуль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Суентаевна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присвоена  1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квалификационная категория приказ №73 от 13 мая 2020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  <w:r w:rsidR="00972AC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gramEnd"/>
      <w:r w:rsidR="00972AC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проходит аттестацию)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A7A941" w14:textId="0E02B9C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Оспанова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Назаркул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Кайсаровна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квалификационная категория продлена до достижения пенсионного возраста в соответствии с п. 92 Правил проведения аттестации педагогов (приказ МОН РК №561 от 12.11.2021 года), протокол аттестационной комиссии №3 от 18.04.2022 года.</w:t>
      </w:r>
      <w:r w:rsidR="00792F6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этом учебном году </w:t>
      </w:r>
      <w:r w:rsidR="00387A6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квалификационная категория: педагог</w:t>
      </w:r>
    </w:p>
    <w:p w14:paraId="1FEC06A1" w14:textId="3C65FE85" w:rsidR="00972AC6" w:rsidRPr="00AE374E" w:rsidRDefault="00972AC6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Бекенова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Айнур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Самуратовна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присвоена  2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квалификационная категория</w:t>
      </w:r>
      <w:r w:rsidR="00AB240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22.02. 2017 года</w:t>
      </w:r>
      <w:r w:rsidR="00495F7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78D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сентября 2024 года вышла из декретного отпуска, (проходит аттестацию)</w:t>
      </w:r>
    </w:p>
    <w:p w14:paraId="28B88134" w14:textId="77777777" w:rsidR="00972AC6" w:rsidRPr="00AE374E" w:rsidRDefault="00972AC6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14FE0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Сведения о повышении квалификации руководителей/педагогов не реже одного раза в три года:</w:t>
      </w:r>
    </w:p>
    <w:p w14:paraId="49621D1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– Танжарикова Гульнар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Тулегеновна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, 1964 г.р., образование – высшее, общий стаж работы – 37 лет,  в данной должности 23 года, в данной школе 8 лет,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квалификационная категория вторая по должности руководитель организации образования. </w:t>
      </w:r>
    </w:p>
    <w:p w14:paraId="540317A8" w14:textId="5DD5439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–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Бекенова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Саржан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Зархановна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, 1967 г.р., образование высшее, общий стаж работы – 34 года, в данной школе 34 года, в данной должности </w:t>
      </w:r>
      <w:r w:rsidR="00387A6A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87A6A" w:rsidRPr="00AE37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F5E2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Администрацией школы создаются необходимые условия для развития профессиональной компетентности педагогов дошкольного образования. Наличие в школе перспективного плана повышения курсовой подготовки позволяет обеспечить своевременное прохождение курсов. Ведение мониторинга участия и результативности воспитателей в методических мероприятиях, профессиональных конкурсов позволяет отследить деятельность в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посткурсовой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период. Знания, полученные на курсах, активно внедряются педагогами дошкольного образования на занятиях, что положительно сказывается на эффективности процесса обучения и воспитания.</w:t>
      </w:r>
    </w:p>
    <w:p w14:paraId="03BAC02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Повышение курсовой квалификации педагоги проходят на базе филиала АО «Национальный центр повышения квалификации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Орлеу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», ЦПМ АОО «Назарбаев Интеллектуальные школы». По школе составлен перспективный план повышения квалификации руководящих кадров и педагогов, который ежегодно обновляется с учетом приема и увольнения, утвержденный директором организации образования.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1701"/>
        <w:gridCol w:w="2268"/>
        <w:gridCol w:w="1560"/>
        <w:gridCol w:w="1984"/>
      </w:tblGrid>
      <w:tr w:rsidR="003B216F" w:rsidRPr="00AE374E" w14:paraId="514D97C7" w14:textId="77777777" w:rsidTr="003B216F">
        <w:trPr>
          <w:trHeight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596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B2D1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DE4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4322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курсов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63F4D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3F8B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 прохождения</w:t>
            </w:r>
          </w:p>
        </w:tc>
      </w:tr>
      <w:tr w:rsidR="003B216F" w:rsidRPr="00AE374E" w14:paraId="25DB3E54" w14:textId="77777777" w:rsidTr="003B216F">
        <w:trPr>
          <w:trHeight w:val="7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96CB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9B9F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Танжарикова Гульнар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Тулегеновна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33B7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E9A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Управление качеством образования в контексте устойчивого развития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23A7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18.09.-29.09.</w:t>
            </w:r>
          </w:p>
          <w:p w14:paraId="052586CD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24BE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АО «Национальный центр повышения квалификации «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Орлеу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г.Костанай</w:t>
            </w:r>
            <w:proofErr w:type="spellEnd"/>
          </w:p>
        </w:tc>
      </w:tr>
      <w:tr w:rsidR="003B216F" w:rsidRPr="00AE374E" w14:paraId="5D0D6122" w14:textId="77777777" w:rsidTr="003B216F">
        <w:trPr>
          <w:trHeight w:val="7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E3E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B28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Кашелюк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683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F117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Менеджмент в образовании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173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28.02.2024г.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A9045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 переподготовки повышения квалификации «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Білім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3B216F" w:rsidRPr="00AE374E" w14:paraId="6717FC0D" w14:textId="77777777" w:rsidTr="003B216F">
        <w:trPr>
          <w:trHeight w:val="7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4CC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A963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Бекенова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Саржан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2A28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2FA6" w14:textId="5D1C753F" w:rsidR="003B216F" w:rsidRPr="00AE374E" w:rsidRDefault="00152D8A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«Обеспечение благоприятной воспитывающей среды в организациях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A994C" w14:textId="77777777" w:rsidR="006D73D2" w:rsidRPr="00AE374E" w:rsidRDefault="006D73D2" w:rsidP="006D73D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02.12-06.12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390ADD6A" w14:textId="20E7D91F" w:rsidR="003B216F" w:rsidRPr="00AE374E" w:rsidRDefault="006D73D2" w:rsidP="006D73D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F10A" w14:textId="7D0B5A0C" w:rsidR="003B216F" w:rsidRPr="00AE374E" w:rsidRDefault="00F83B38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  <w:t>Некомерческое АО «Национальный научно-практический институт благополучия детей «Оркен»</w:t>
            </w:r>
          </w:p>
        </w:tc>
      </w:tr>
    </w:tbl>
    <w:p w14:paraId="1E2D5C7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40D74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Воспитатели и преподаватели дошкольного образования своевременно проходят курсы повышения квалификации согласно перспективному плану:</w:t>
      </w:r>
    </w:p>
    <w:p w14:paraId="4B8EE84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70C0F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59"/>
        <w:gridCol w:w="2268"/>
        <w:gridCol w:w="1419"/>
        <w:gridCol w:w="2835"/>
      </w:tblGrid>
      <w:tr w:rsidR="003B216F" w:rsidRPr="00AE374E" w14:paraId="69AD9BB5" w14:textId="77777777" w:rsidTr="00245FE8">
        <w:trPr>
          <w:trHeight w:val="5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4B73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4975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B657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76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курсов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0138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A47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Место прохождения</w:t>
            </w:r>
          </w:p>
        </w:tc>
      </w:tr>
      <w:tr w:rsidR="003B216F" w:rsidRPr="00AE374E" w14:paraId="397B2BBA" w14:textId="77777777" w:rsidTr="00245FE8">
        <w:trPr>
          <w:trHeight w:val="7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6238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hanging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Жусупова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Куралай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Абдрахмановна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D4AA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Воспитатель мини-центра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3AD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 Ориентиры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раннего развития детей»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8BEA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20.07.2022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F72FD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АОО Назарбаев Интеллектуальные Школы» ЦПМ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г.Костанай</w:t>
            </w:r>
            <w:proofErr w:type="spellEnd"/>
          </w:p>
        </w:tc>
      </w:tr>
      <w:tr w:rsidR="003B216F" w:rsidRPr="00AE374E" w14:paraId="4982083C" w14:textId="77777777" w:rsidTr="00245FE8">
        <w:trPr>
          <w:trHeight w:val="7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53EA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Кушербаева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Жумагуль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Суентаевна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0D9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Воспитатель КПП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AAE1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«Развитие игровой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компентентности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педагога дошкольной организации»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17D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23.06.2023 </w:t>
            </w:r>
          </w:p>
          <w:p w14:paraId="3FB54148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3BD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 АО «Национальный центр повышения квалификации «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Өрлеу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ИПР по Костанайской области»</w:t>
            </w:r>
          </w:p>
        </w:tc>
      </w:tr>
      <w:tr w:rsidR="003B216F" w:rsidRPr="00AE374E" w14:paraId="2C7B070D" w14:textId="77777777" w:rsidTr="00245FE8">
        <w:trPr>
          <w:trHeight w:val="7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C5E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Оспанова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Назаркул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Кайсаровна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170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Учитель казахского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19A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"Развитие профессиональной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компентенции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учителей казахского языка и литературы дошкольного образования"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A2D1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07.03.2024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02C5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АО «Национальный центр повышения квалификации «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Өрлеу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ИПР по Костанайской области»</w:t>
            </w:r>
          </w:p>
        </w:tc>
      </w:tr>
      <w:tr w:rsidR="00DA294F" w:rsidRPr="00AE374E" w14:paraId="33A01CA0" w14:textId="77777777" w:rsidTr="00245FE8">
        <w:trPr>
          <w:trHeight w:val="7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2B9E" w14:textId="3A6F5022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Бекенова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Айнур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Самуратовна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8319A31" w14:textId="77777777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19E7" w14:textId="070E8E49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ind w:left="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Воспитатель мини-центра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D11" w14:textId="16C20C89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ind w:left="7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 жасанды интеллекті қолдану арқылы педагогтердің кәсіби құзыреттілігін арттыру»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53C" w14:textId="77777777" w:rsidR="00DA294F" w:rsidRPr="00AE374E" w:rsidRDefault="00DA294F" w:rsidP="00DA294F">
            <w:pPr>
              <w:pStyle w:val="afa"/>
              <w:rPr>
                <w:sz w:val="24"/>
                <w:szCs w:val="24"/>
              </w:rPr>
            </w:pPr>
            <w:r w:rsidRPr="00AE374E">
              <w:rPr>
                <w:sz w:val="24"/>
                <w:szCs w:val="24"/>
                <w:lang w:val="kk-KZ"/>
              </w:rPr>
              <w:t>28</w:t>
            </w:r>
            <w:r w:rsidRPr="00AE374E">
              <w:rPr>
                <w:sz w:val="24"/>
                <w:szCs w:val="24"/>
              </w:rPr>
              <w:t>.12.</w:t>
            </w:r>
          </w:p>
          <w:p w14:paraId="3637D6DB" w14:textId="3A55B099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373" w14:textId="22EB5CD9" w:rsidR="00DA294F" w:rsidRPr="00AE374E" w:rsidRDefault="00DA294F" w:rsidP="00DA294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 Онлайн</w:t>
            </w:r>
          </w:p>
        </w:tc>
      </w:tr>
    </w:tbl>
    <w:p w14:paraId="06CA3C2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71F05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1D38F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Мониторинг профессиональных достижений педагогов дошкольного воспитания и обучения   </w:t>
      </w:r>
    </w:p>
    <w:p w14:paraId="411EC733" w14:textId="531B428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3627C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3627C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год</w:t>
      </w:r>
      <w:proofErr w:type="gramEnd"/>
    </w:p>
    <w:p w14:paraId="18D37447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Жусупова </w:t>
      </w: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К.А</w:t>
      </w:r>
      <w:proofErr w:type="gramEnd"/>
    </w:p>
    <w:p w14:paraId="032083F7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 Республиканский уровень:</w:t>
      </w:r>
    </w:p>
    <w:p w14:paraId="117348BD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>Алғыс хат «Ыбырай оқулары байқаунына»</w:t>
      </w: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21.10.2024.</w:t>
      </w:r>
    </w:p>
    <w:p w14:paraId="0EBA425F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>Алғыс хат за представленный материал в сборнике педагогических работ «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Адал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Азамат» «Я люблю Казахстан»-октябрь 2024 г.</w:t>
      </w:r>
    </w:p>
    <w:p w14:paraId="1A90FA79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Сертификат за публикацию «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Ы.Алтынсарин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ізбасарлары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»- обобщение опыта по теме «Применение дидактических игр по развитию речи в разновозрастной группе17.11.2024г</w:t>
      </w:r>
    </w:p>
    <w:p w14:paraId="46E5C421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Свидетельство о публикации материала «Давайте дети учиться»-2025г</w:t>
      </w:r>
    </w:p>
    <w:p w14:paraId="77A20D76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Грамота за подготовку участников олимпиады «Веселые загадки»-05.01.2025 год</w:t>
      </w:r>
    </w:p>
    <w:p w14:paraId="1EEB6227" w14:textId="77777777" w:rsidR="008115F8" w:rsidRPr="00AE374E" w:rsidRDefault="008115F8" w:rsidP="008115F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Грамота  за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подготовку участников олимпиады «Здравствуй Новый год» 05.01.2025.</w:t>
      </w:r>
    </w:p>
    <w:p w14:paraId="4721366D" w14:textId="77777777" w:rsidR="008115F8" w:rsidRPr="00AE374E" w:rsidRDefault="008115F8" w:rsidP="008115F8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Cs/>
          <w:sz w:val="24"/>
          <w:szCs w:val="24"/>
          <w14:ligatures w14:val="none"/>
        </w:rPr>
        <w:t>Выпуск УМК сборник «Дидактические игры малышам»-апрель 2025 год</w:t>
      </w:r>
    </w:p>
    <w:p w14:paraId="6031DFA5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Воспитатель КПП </w:t>
      </w:r>
    </w:p>
    <w:p w14:paraId="745D93EE" w14:textId="77777777" w:rsidR="008115F8" w:rsidRPr="00AE374E" w:rsidRDefault="008115F8" w:rsidP="008115F8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2024г Грамота Республиканский центр дистанционных олимпиад за подготовку воспитанников</w:t>
      </w:r>
    </w:p>
    <w:p w14:paraId="45010D3E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Олимпиады:</w:t>
      </w:r>
    </w:p>
    <w:p w14:paraId="5465E00F" w14:textId="77777777" w:rsidR="008115F8" w:rsidRPr="00AE374E" w:rsidRDefault="008115F8" w:rsidP="008115F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«Логика для детей».</w:t>
      </w:r>
    </w:p>
    <w:p w14:paraId="635185CD" w14:textId="77777777" w:rsidR="008115F8" w:rsidRPr="00AE374E" w:rsidRDefault="008115F8" w:rsidP="008115F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« Математика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для дошкольников»</w:t>
      </w:r>
    </w:p>
    <w:p w14:paraId="4986E7F5" w14:textId="77777777" w:rsidR="008115F8" w:rsidRPr="00AE374E" w:rsidRDefault="008115F8" w:rsidP="008115F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«Тест на развитие речи».</w:t>
      </w:r>
    </w:p>
    <w:p w14:paraId="577D7DB7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2024-2025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учебный год:</w:t>
      </w:r>
    </w:p>
    <w:p w14:paraId="044CBBE9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Участие в конкурсах:</w:t>
      </w:r>
    </w:p>
    <w:p w14:paraId="0ED198BD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Республиканский уровень</w:t>
      </w:r>
    </w:p>
    <w:p w14:paraId="19DD3BE4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lastRenderedPageBreak/>
        <w:t xml:space="preserve">Воспитатель </w:t>
      </w:r>
      <w:proofErr w:type="spellStart"/>
      <w:proofErr w:type="gramStart"/>
      <w:r w:rsidRPr="00AE374E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миницентра</w:t>
      </w:r>
      <w:proofErr w:type="spellEnd"/>
      <w:r w:rsidRPr="00AE374E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 xml:space="preserve"> </w:t>
      </w: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: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574F5A44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Диплом 1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степени  «</w:t>
      </w:r>
      <w:proofErr w:type="gramEnd"/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>Мерекелі, берекелі- Алтын кұз</w:t>
      </w: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» Кушаева Ариана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Армановна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- октябрь 2024 г</w:t>
      </w:r>
    </w:p>
    <w:p w14:paraId="1A46C4A3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Бас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жулде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«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Ыбырай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оқулары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республикалы</w:t>
      </w:r>
      <w:proofErr w:type="spellEnd"/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>қ байқауы» Рустам Абылайхан Жақсылықұлы -21.10.2024г</w:t>
      </w:r>
    </w:p>
    <w:p w14:paraId="27F26434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Диплом 2 место «Абай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жолымен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» Рустам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Абылайхан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- январь 2025г</w:t>
      </w:r>
    </w:p>
    <w:p w14:paraId="18FAE134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Диплом 1 степени онлайн конкурс «Волшебный Новый год» Кушаева Ариана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Армановна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- 27.01.2025г</w:t>
      </w:r>
    </w:p>
    <w:p w14:paraId="6B9E5836" w14:textId="1FF75D5F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Диплом 1 степени «Пони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Палитра» </w:t>
      </w:r>
      <w:r w:rsidR="00E03BA8"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Кушаева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Ариана-2024-2025г</w:t>
      </w:r>
    </w:p>
    <w:p w14:paraId="34AB0508" w14:textId="061648E6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Диплом 1 степени «Пони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Палитра</w:t>
      </w:r>
      <w:r w:rsidR="00E03BA8"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» </w:t>
      </w: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Рустам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Абылайхан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-2024-2025 г</w:t>
      </w:r>
    </w:p>
    <w:p w14:paraId="1FECCFA9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Грамота 1 место по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олимпиаде  «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Времена года» Кемский Руслан-06.01.2025г</w:t>
      </w:r>
    </w:p>
    <w:p w14:paraId="5AE7525F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Грамота за участие в олимпиаде «Веселые загадки» Кемский Рустам-05.01.2025г</w:t>
      </w:r>
    </w:p>
    <w:p w14:paraId="774FE764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Грамота за участие в олимпиаде «Здравствуй Новый год» Кемский Рустам-05.01.2025г </w:t>
      </w:r>
    </w:p>
    <w:p w14:paraId="4F6CE236" w14:textId="77777777" w:rsidR="008115F8" w:rsidRPr="00AE374E" w:rsidRDefault="008115F8" w:rsidP="008115F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Мадақтама</w:t>
      </w:r>
      <w:proofErr w:type="spell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«ӨНЕГЕЛІ ОТБАСЫ»</w:t>
      </w:r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Кушаева Ариана</w:t>
      </w:r>
      <w:r w:rsidRPr="00AE374E">
        <w:rPr>
          <w:rFonts w:ascii="Times New Roman" w:hAnsi="Times New Roman" w:cs="Times New Roman"/>
          <w:sz w:val="24"/>
          <w:szCs w:val="24"/>
          <w:lang w:val="kk-KZ"/>
          <w14:ligatures w14:val="none"/>
        </w:rPr>
        <w:t>-апрель -2025 г районный уровень</w:t>
      </w:r>
    </w:p>
    <w:p w14:paraId="1F2F0743" w14:textId="77777777" w:rsidR="008115F8" w:rsidRPr="00AE374E" w:rsidRDefault="008115F8" w:rsidP="008115F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A36606A" w14:textId="77777777" w:rsidR="008115F8" w:rsidRPr="00AE374E" w:rsidRDefault="008115F8" w:rsidP="008115F8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           Воспитатель КПП </w:t>
      </w:r>
    </w:p>
    <w:p w14:paraId="431DC2DC" w14:textId="77777777" w:rsidR="008115F8" w:rsidRPr="00AE374E" w:rsidRDefault="008115F8" w:rsidP="008115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За подготовку воспитанников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( 3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участника) Грамота 1 место Математика для дошкольника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( 5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лет) 2024г.</w:t>
      </w:r>
    </w:p>
    <w:p w14:paraId="67C95187" w14:textId="77777777" w:rsidR="008115F8" w:rsidRPr="00AE374E" w:rsidRDefault="008115F8" w:rsidP="008115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За подготовку воспитанников (3 участника) Грамота 1 место Логика для детей 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( 5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лет) 2024г</w:t>
      </w:r>
    </w:p>
    <w:p w14:paraId="31499F8E" w14:textId="77777777" w:rsidR="008115F8" w:rsidRPr="00AE374E" w:rsidRDefault="008115F8" w:rsidP="008115F8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За подготовку воспитанников Грамота 1 место Тест на развитие речи (</w:t>
      </w:r>
      <w:proofErr w:type="gramStart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>5-6</w:t>
      </w:r>
      <w:proofErr w:type="gramEnd"/>
      <w:r w:rsidRPr="00AE374E">
        <w:rPr>
          <w:rFonts w:ascii="Times New Roman" w:hAnsi="Times New Roman" w:cs="Times New Roman"/>
          <w:sz w:val="24"/>
          <w:szCs w:val="24"/>
          <w14:ligatures w14:val="none"/>
        </w:rPr>
        <w:t xml:space="preserve"> лет) 2024г</w:t>
      </w:r>
    </w:p>
    <w:p w14:paraId="60F21E95" w14:textId="77777777" w:rsidR="008115F8" w:rsidRPr="00AE374E" w:rsidRDefault="008115F8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CF6144" w14:textId="77777777" w:rsidR="008115F8" w:rsidRPr="00AE374E" w:rsidRDefault="008115F8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463C2E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BF5739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C274B3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D4114D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D44F3F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A42A56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14092D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5997B2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897935" w14:textId="77777777" w:rsidR="002C6789" w:rsidRPr="00AE374E" w:rsidRDefault="002C6789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1F260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56E8267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319899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Прилагаются сведения об укомплектованности педагогическими кадрами, штатное расписание педагогов за оцениваемый период, сведения по повышению квалификации руководителей и педагогов по соответствующему профилю</w:t>
      </w:r>
    </w:p>
    <w:p w14:paraId="25C11DB5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9D822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1.3. Контингент воспитанников</w:t>
      </w:r>
    </w:p>
    <w:p w14:paraId="419693A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содержанию с ориентиром на результаты воспитания и обучения</w:t>
      </w:r>
    </w:p>
    <w:p w14:paraId="48ABD2E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 сведения о контингенте воспитанников по возрастам, в том числе с особыми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образовательными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потребностями;</w:t>
      </w:r>
    </w:p>
    <w:p w14:paraId="02C5A75B" w14:textId="77777777" w:rsidR="003B216F" w:rsidRPr="00AE374E" w:rsidRDefault="003B216F" w:rsidP="003B216F">
      <w:pPr>
        <w:widowControl w:val="0"/>
        <w:tabs>
          <w:tab w:val="left" w:pos="110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- сведения о наполняемости возрастных групп, в том числе с учетом детей с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особыми</w:t>
      </w:r>
      <w:r w:rsidRPr="00AE374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образовательными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потребностями</w:t>
      </w:r>
    </w:p>
    <w:p w14:paraId="67CBDF3D" w14:textId="69F5328F" w:rsidR="003B216F" w:rsidRPr="00AE374E" w:rsidRDefault="003B216F" w:rsidP="003B216F">
      <w:pPr>
        <w:widowControl w:val="0"/>
        <w:autoSpaceDE w:val="0"/>
        <w:autoSpaceDN w:val="0"/>
        <w:spacing w:before="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E374E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3627CC" w:rsidRPr="00AE374E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proofErr w:type="gramStart"/>
      <w:r w:rsidRPr="00AE374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627CC" w:rsidRPr="00AE374E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AE37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</w:t>
      </w:r>
      <w:proofErr w:type="gramEnd"/>
      <w:r w:rsidRPr="00AE374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</w:p>
    <w:p w14:paraId="63FF8ABE" w14:textId="02B7D65D" w:rsidR="003D0A9C" w:rsidRPr="00AE374E" w:rsidRDefault="003D0A9C" w:rsidP="003D0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 школе функционировал мини- центр с русским языком воспитания и обучения : в  разновозрастной группе: средняя группа ( дети  3-х лет) - 2, старшая группа (дети 4-лет)-10, класс предшкольной подготовки – 10 воспитанников.</w:t>
      </w:r>
    </w:p>
    <w:p w14:paraId="5D7A892B" w14:textId="77777777" w:rsidR="003D0A9C" w:rsidRPr="00AE374E" w:rsidRDefault="003D0A9C" w:rsidP="003D0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lastRenderedPageBreak/>
        <w:t>Контингент воспитанников разновозрастной группы-12человек, класса предшкольной подготовки –10 человек.</w:t>
      </w:r>
    </w:p>
    <w:p w14:paraId="65435ACE" w14:textId="77777777" w:rsidR="003D0A9C" w:rsidRPr="00AE374E" w:rsidRDefault="003D0A9C" w:rsidP="003B216F">
      <w:pPr>
        <w:widowControl w:val="0"/>
        <w:autoSpaceDE w:val="0"/>
        <w:autoSpaceDN w:val="0"/>
        <w:spacing w:before="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position w:val="1"/>
          <w:sz w:val="24"/>
          <w:szCs w:val="24"/>
        </w:rPr>
      </w:pPr>
    </w:p>
    <w:p w14:paraId="253A47B4" w14:textId="77777777" w:rsidR="00D46DC8" w:rsidRPr="00AE374E" w:rsidRDefault="00D46DC8" w:rsidP="003B216F">
      <w:pPr>
        <w:widowControl w:val="0"/>
        <w:autoSpaceDE w:val="0"/>
        <w:autoSpaceDN w:val="0"/>
        <w:spacing w:before="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EE0000"/>
          <w:position w:val="1"/>
          <w:sz w:val="24"/>
          <w:szCs w:val="24"/>
        </w:rPr>
      </w:pPr>
    </w:p>
    <w:p w14:paraId="1962CDC2" w14:textId="77777777" w:rsidR="00D46DC8" w:rsidRPr="00AE374E" w:rsidRDefault="00D46DC8" w:rsidP="003B216F">
      <w:pPr>
        <w:widowControl w:val="0"/>
        <w:autoSpaceDE w:val="0"/>
        <w:autoSpaceDN w:val="0"/>
        <w:spacing w:before="2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pPr w:leftFromText="180" w:rightFromText="180" w:vertAnchor="text" w:horzAnchor="margin" w:tblpY="219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1"/>
        <w:gridCol w:w="1702"/>
        <w:gridCol w:w="1702"/>
        <w:gridCol w:w="1419"/>
        <w:gridCol w:w="1418"/>
      </w:tblGrid>
      <w:tr w:rsidR="003B216F" w:rsidRPr="00AE374E" w14:paraId="0F268D94" w14:textId="77777777" w:rsidTr="003627CC">
        <w:trPr>
          <w:trHeight w:val="3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1682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298F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2-х</w:t>
            </w:r>
            <w:r w:rsidRPr="00AE374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0C7F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3-х</w:t>
            </w:r>
            <w:r w:rsidRPr="00AE374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2ACB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4-х</w:t>
            </w:r>
            <w:r w:rsidRPr="00AE374E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929A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E428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</w:tr>
      <w:tr w:rsidR="003B216F" w:rsidRPr="00AE374E" w14:paraId="39806F7E" w14:textId="77777777" w:rsidTr="003627CC">
        <w:trPr>
          <w:trHeight w:val="3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6543" w14:textId="77777777" w:rsidR="003B216F" w:rsidRPr="00AE374E" w:rsidRDefault="003B216F" w:rsidP="003B216F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9FAB" w14:textId="77777777" w:rsidR="003B216F" w:rsidRPr="00AE374E" w:rsidRDefault="003B216F" w:rsidP="003B216F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4548" w14:textId="77777777" w:rsidR="003B216F" w:rsidRPr="00AE374E" w:rsidRDefault="003B216F" w:rsidP="003B216F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8CAF" w14:textId="4366D1D8" w:rsidR="003B216F" w:rsidRPr="00AE374E" w:rsidRDefault="00432E5B" w:rsidP="00432E5B">
            <w:pPr>
              <w:spacing w:line="30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F1E3" w14:textId="77777777" w:rsidR="003B216F" w:rsidRPr="00AE374E" w:rsidRDefault="003B216F" w:rsidP="003B216F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62E9" w14:textId="77777777" w:rsidR="003B216F" w:rsidRPr="00AE374E" w:rsidRDefault="003B216F" w:rsidP="003B216F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216F" w:rsidRPr="00AE374E" w14:paraId="50FC57A2" w14:textId="77777777" w:rsidTr="003627CC">
        <w:trPr>
          <w:trHeight w:val="3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0F84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ED27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BE5D5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EF2D" w14:textId="45C39919" w:rsidR="003B216F" w:rsidRPr="00AE374E" w:rsidRDefault="003B216F" w:rsidP="0037392B">
            <w:pPr>
              <w:spacing w:line="304" w:lineRule="exact"/>
              <w:ind w:right="8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602C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551F" w14:textId="77777777" w:rsidR="003B216F" w:rsidRPr="00AE374E" w:rsidRDefault="003B216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627CC" w:rsidRPr="00AE374E" w14:paraId="384BC12B" w14:textId="77777777" w:rsidTr="003627CC">
        <w:trPr>
          <w:trHeight w:val="3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157F" w14:textId="5F11EBAB" w:rsidR="003627CC" w:rsidRPr="00AE374E" w:rsidRDefault="006C1AFF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2024-2025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6AB2" w14:textId="1DB0C22D" w:rsidR="003627CC" w:rsidRPr="00AE374E" w:rsidRDefault="0051615B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C66" w14:textId="2115EB14" w:rsidR="003627CC" w:rsidRPr="00AE374E" w:rsidRDefault="0051615B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F0BD" w14:textId="41D259A3" w:rsidR="003627CC" w:rsidRPr="00AE374E" w:rsidRDefault="0051615B" w:rsidP="0037392B">
            <w:pPr>
              <w:spacing w:line="304" w:lineRule="exact"/>
              <w:ind w:right="8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5888" w14:textId="67628E9A" w:rsidR="003627CC" w:rsidRPr="00AE374E" w:rsidRDefault="00F430EE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306" w14:textId="69F23D4C" w:rsidR="003627CC" w:rsidRPr="00AE374E" w:rsidRDefault="00F430EE" w:rsidP="003B216F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</w:tbl>
    <w:p w14:paraId="642CC7A7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E450B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23FE2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66E57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6416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96493" w14:textId="77777777" w:rsidR="00E17EB1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2024- 2025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учебном  году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в разновозрастной группе обучается 2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ребенка  с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потребностями: </w:t>
      </w:r>
    </w:p>
    <w:p w14:paraId="26A215AD" w14:textId="35C1231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1 воспитанник имеет </w:t>
      </w:r>
      <w:proofErr w:type="spellStart"/>
      <w:proofErr w:type="gramStart"/>
      <w:r w:rsidRPr="00AE374E">
        <w:rPr>
          <w:rFonts w:ascii="Times New Roman" w:hAnsi="Times New Roman" w:cs="Times New Roman"/>
          <w:sz w:val="24"/>
          <w:szCs w:val="24"/>
        </w:rPr>
        <w:t>диагноз</w:t>
      </w:r>
      <w:r w:rsidR="00E17EB1" w:rsidRPr="00AE374E">
        <w:rPr>
          <w:rFonts w:ascii="Times New Roman" w:hAnsi="Times New Roman" w:cs="Times New Roman"/>
          <w:sz w:val="24"/>
          <w:szCs w:val="24"/>
        </w:rPr>
        <w:t>:</w:t>
      </w:r>
      <w:r w:rsidRPr="00AE374E">
        <w:rPr>
          <w:rFonts w:ascii="Times New Roman" w:hAnsi="Times New Roman" w:cs="Times New Roman"/>
          <w:sz w:val="24"/>
          <w:szCs w:val="24"/>
        </w:rPr>
        <w:t>Выраженная</w:t>
      </w:r>
      <w:proofErr w:type="spellEnd"/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ЗПР, Нарушения общения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взаимодействия и поведения. ОНР, обусловленное коммуникативными нарушениями.  справка №22037 от 17.05.2024 года,</w:t>
      </w:r>
    </w:p>
    <w:p w14:paraId="3326581A" w14:textId="77777777" w:rsidR="004D2FAC" w:rsidRPr="00AE374E" w:rsidRDefault="004D2FAC" w:rsidP="004D2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 1 воспитанник имеет справку с диагнозом «Выраженная задержка психического развития. Общее недоразвитие речи 1 уровня. №22653 от 13.11.2024г</w:t>
      </w:r>
    </w:p>
    <w:p w14:paraId="7BBAC5BA" w14:textId="77777777" w:rsidR="003B216F" w:rsidRPr="00AE374E" w:rsidRDefault="003B216F" w:rsidP="003B216F">
      <w:pPr>
        <w:widowControl w:val="0"/>
        <w:autoSpaceDE w:val="0"/>
        <w:autoSpaceDN w:val="0"/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8F84C" w14:textId="77777777" w:rsidR="003B216F" w:rsidRPr="00AE374E" w:rsidRDefault="003B216F" w:rsidP="003B216F">
      <w:pPr>
        <w:widowControl w:val="0"/>
        <w:numPr>
          <w:ilvl w:val="0"/>
          <w:numId w:val="2"/>
        </w:numPr>
        <w:tabs>
          <w:tab w:val="left" w:pos="835"/>
          <w:tab w:val="left" w:pos="9639"/>
        </w:tabs>
        <w:autoSpaceDE w:val="0"/>
        <w:autoSpaceDN w:val="0"/>
        <w:spacing w:before="1" w:after="0" w:line="240" w:lineRule="auto"/>
        <w:ind w:left="567" w:hanging="16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</w:t>
      </w:r>
      <w:r w:rsidRPr="00AE374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AE374E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движении</w:t>
      </w:r>
      <w:r w:rsidRPr="00AE374E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контингента</w:t>
      </w:r>
      <w:r w:rsidRPr="00AE374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воспитанников</w:t>
      </w:r>
      <w:r w:rsidRPr="00AE374E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</w:p>
    <w:p w14:paraId="568A7392" w14:textId="04E430D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B3602B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B3602B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учебной год</w:t>
      </w:r>
    </w:p>
    <w:p w14:paraId="72E4212E" w14:textId="4F01464E" w:rsidR="00E91B86" w:rsidRPr="00AE374E" w:rsidRDefault="00E91B86" w:rsidP="00E91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Общая численность воспитанников по состоянию на сентябрь 2024 года составила 20 воспитанников, в том числе воспитанников предшкольного класса 10 детей. В разновозрастной -10 детей, в предшкольном классе - 10 детей. Прибыло в течение года 2 воспитанника, из них в разновозрастную группу-2 воспитанника (от 27.12.2024г, 28.02.2025г</w:t>
      </w:r>
      <w:r w:rsidR="002B5845" w:rsidRPr="00AE374E">
        <w:rPr>
          <w:rFonts w:ascii="Times New Roman" w:hAnsi="Times New Roman" w:cs="Times New Roman"/>
          <w:sz w:val="24"/>
          <w:szCs w:val="24"/>
        </w:rPr>
        <w:t xml:space="preserve">.  </w:t>
      </w:r>
      <w:r w:rsidRPr="00AE374E">
        <w:rPr>
          <w:rFonts w:ascii="Times New Roman" w:hAnsi="Times New Roman" w:cs="Times New Roman"/>
          <w:sz w:val="24"/>
          <w:szCs w:val="24"/>
        </w:rPr>
        <w:t>Итого контингент на 31.05.202</w:t>
      </w:r>
      <w:r w:rsidR="005D0834" w:rsidRPr="00AE374E">
        <w:rPr>
          <w:rFonts w:ascii="Times New Roman" w:hAnsi="Times New Roman" w:cs="Times New Roman"/>
          <w:sz w:val="24"/>
          <w:szCs w:val="24"/>
        </w:rPr>
        <w:t>5</w:t>
      </w: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года  воспитанников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дошкольного обучения и воспитания составляет 22 воспитанника.</w:t>
      </w:r>
    </w:p>
    <w:p w14:paraId="21D9F815" w14:textId="77777777" w:rsidR="003B216F" w:rsidRPr="00AE374E" w:rsidRDefault="003B216F" w:rsidP="003B216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7" w:hanging="3"/>
        <w:jc w:val="both"/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  <w:t>Прилагается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список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контингента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воспитанников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за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оцениваемый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период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</w:p>
    <w:p w14:paraId="420F116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B52B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Требования к сроку воспитания и обучения:</w:t>
      </w:r>
    </w:p>
    <w:p w14:paraId="4E4210F3" w14:textId="77777777" w:rsidR="003B216F" w:rsidRPr="00AE374E" w:rsidRDefault="003B216F" w:rsidP="003B216F">
      <w:pPr>
        <w:widowControl w:val="0"/>
        <w:autoSpaceDE w:val="0"/>
        <w:autoSpaceDN w:val="0"/>
        <w:spacing w:before="40" w:after="0" w:line="240" w:lineRule="auto"/>
        <w:ind w:hanging="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i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соблюдение</w:t>
      </w:r>
      <w:r w:rsidRPr="00AE374E">
        <w:rPr>
          <w:rFonts w:ascii="Times New Roman" w:eastAsia="Times New Roman" w:hAnsi="Times New Roman" w:cs="Times New Roman"/>
          <w:i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требований</w:t>
      </w:r>
      <w:r w:rsidRPr="00AE374E">
        <w:rPr>
          <w:rFonts w:ascii="Times New Roman" w:eastAsia="Times New Roman" w:hAnsi="Times New Roman" w:cs="Times New Roman"/>
          <w:i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</w:t>
      </w:r>
      <w:r w:rsidRPr="00AE374E">
        <w:rPr>
          <w:rFonts w:ascii="Times New Roman" w:eastAsia="Times New Roman" w:hAnsi="Times New Roman" w:cs="Times New Roman"/>
          <w:i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формировании</w:t>
      </w:r>
      <w:r w:rsidRPr="00AE374E">
        <w:rPr>
          <w:rFonts w:ascii="Times New Roman" w:eastAsia="Times New Roman" w:hAnsi="Times New Roman" w:cs="Times New Roman"/>
          <w:i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возрастных</w:t>
      </w:r>
      <w:r w:rsidRPr="00AE374E">
        <w:rPr>
          <w:rFonts w:ascii="Times New Roman" w:eastAsia="Times New Roman" w:hAnsi="Times New Roman" w:cs="Times New Roman"/>
          <w:i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групп</w:t>
      </w:r>
      <w:r w:rsidRPr="00AE374E">
        <w:rPr>
          <w:rFonts w:ascii="Times New Roman" w:eastAsia="Times New Roman" w:hAnsi="Times New Roman" w:cs="Times New Roman"/>
          <w:i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i/>
          <w:spacing w:val="2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учетом</w:t>
      </w:r>
      <w:r w:rsidRPr="00AE374E">
        <w:rPr>
          <w:rFonts w:ascii="Times New Roman" w:eastAsia="Times New Roman" w:hAnsi="Times New Roman" w:cs="Times New Roman"/>
          <w:i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возраста</w:t>
      </w:r>
      <w:r w:rsidRPr="00AE374E">
        <w:rPr>
          <w:rFonts w:ascii="Times New Roman" w:eastAsia="Times New Roman" w:hAnsi="Times New Roman" w:cs="Times New Roman"/>
          <w:i/>
          <w:spacing w:val="-67"/>
          <w:kern w:val="0"/>
          <w:sz w:val="24"/>
          <w:szCs w:val="24"/>
          <w14:ligatures w14:val="none"/>
        </w:rPr>
        <w:t xml:space="preserve">          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детей.</w:t>
      </w:r>
    </w:p>
    <w:p w14:paraId="57911085" w14:textId="77777777" w:rsidR="003B216F" w:rsidRPr="00AE374E" w:rsidRDefault="003B216F" w:rsidP="003B216F">
      <w:pPr>
        <w:widowControl w:val="0"/>
        <w:autoSpaceDE w:val="0"/>
        <w:autoSpaceDN w:val="0"/>
        <w:spacing w:before="40" w:after="0" w:line="240" w:lineRule="auto"/>
        <w:ind w:hanging="3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- </w:t>
      </w:r>
      <w:r w:rsidRPr="00AE374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  <w:t xml:space="preserve">соблюдение сроков освоения типовой учебной </w:t>
      </w:r>
      <w:r w:rsidRPr="00AE374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программы ДВО</w:t>
      </w:r>
      <w:r w:rsidRPr="00AE374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  <w:t xml:space="preserve"> до приема воспитанника в 1 класс.</w:t>
      </w:r>
    </w:p>
    <w:p w14:paraId="575C4B17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i/>
          <w:iCs/>
          <w:sz w:val="24"/>
          <w:szCs w:val="24"/>
        </w:rPr>
        <w:t>- соблюдение требований при формировании возрастных групп с учетом возраста детей.</w:t>
      </w:r>
    </w:p>
    <w:p w14:paraId="0AB99CF5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DC71030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При формировании группы мини-центра и предшкольного класса,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соблюдались требования Типовых правил деятельности организаций дошкольного образования п.8 от 07.04.2017 года №181.</w:t>
      </w:r>
    </w:p>
    <w:p w14:paraId="28C4C938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Группа мини-центра при КГУ «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Пригородная  общеобразовательная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школа отдела образования Житикаринского района» сформирована по разновозрастному принципу, наполняемость разновозрастной группы (дети от 3-х, 4-х лет) с полным днем       пребывания – 12человек.</w:t>
      </w:r>
    </w:p>
    <w:p w14:paraId="206843A2" w14:textId="7EF30ECD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2024- 2025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учебном  году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в разновозрастной группе обучается 2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ребенка  с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потребностями: 1 воспитанник имеет диагноз Выраженная ЗПР, </w:t>
      </w:r>
      <w:r w:rsidRPr="00AE374E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общения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соцвзаимодействия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и поведения. ОНР, обусловленное коммуникативными нарушениями.  справка №22037 от 17.05.2024 года,</w:t>
      </w:r>
    </w:p>
    <w:p w14:paraId="5AF772F8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 1 воспитанник имеет справку с диагнозом «Выраженная задержка психического развития. Общее недоразвитие речи 1 уровня. №22653 от 13.11.2024г</w:t>
      </w:r>
    </w:p>
    <w:p w14:paraId="62027B1E" w14:textId="77777777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A24BD" w14:textId="162844AA" w:rsidR="00114D94" w:rsidRPr="00AE374E" w:rsidRDefault="00114D94" w:rsidP="00114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Предшкольный класс - по возрастному принципу (дети от </w:t>
      </w:r>
      <w:r w:rsidR="00224710" w:rsidRPr="00AE374E">
        <w:rPr>
          <w:rFonts w:ascii="Times New Roman" w:hAnsi="Times New Roman" w:cs="Times New Roman"/>
          <w:sz w:val="24"/>
          <w:szCs w:val="24"/>
        </w:rPr>
        <w:t>5</w:t>
      </w:r>
      <w:r w:rsidRPr="00AE374E">
        <w:rPr>
          <w:rFonts w:ascii="Times New Roman" w:hAnsi="Times New Roman" w:cs="Times New Roman"/>
          <w:sz w:val="24"/>
          <w:szCs w:val="24"/>
        </w:rPr>
        <w:t>-ти лет)</w:t>
      </w:r>
      <w:r w:rsidR="009A6977"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B538CE" w:rsidRPr="00AE374E">
        <w:rPr>
          <w:rFonts w:ascii="Times New Roman" w:hAnsi="Times New Roman" w:cs="Times New Roman"/>
          <w:sz w:val="24"/>
          <w:szCs w:val="24"/>
        </w:rPr>
        <w:t>–</w:t>
      </w:r>
      <w:r w:rsidR="00224710" w:rsidRPr="00AE374E">
        <w:rPr>
          <w:rFonts w:ascii="Times New Roman" w:hAnsi="Times New Roman" w:cs="Times New Roman"/>
          <w:sz w:val="24"/>
          <w:szCs w:val="24"/>
        </w:rPr>
        <w:t xml:space="preserve"> 10</w:t>
      </w:r>
      <w:r w:rsidR="00B538CE"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</w:rPr>
        <w:t>воспитанник</w:t>
      </w:r>
      <w:r w:rsidR="00224710" w:rsidRPr="00AE374E">
        <w:rPr>
          <w:rFonts w:ascii="Times New Roman" w:hAnsi="Times New Roman" w:cs="Times New Roman"/>
          <w:sz w:val="24"/>
          <w:szCs w:val="24"/>
        </w:rPr>
        <w:t>ов</w:t>
      </w: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B32E9D" w:rsidRPr="00AE374E">
        <w:rPr>
          <w:rFonts w:ascii="Times New Roman" w:hAnsi="Times New Roman" w:cs="Times New Roman"/>
          <w:sz w:val="24"/>
          <w:szCs w:val="24"/>
        </w:rPr>
        <w:t>В мае 2025 года</w:t>
      </w:r>
      <w:r w:rsidR="00C07548"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B32E9D" w:rsidRPr="00AE374E">
        <w:rPr>
          <w:rFonts w:ascii="Times New Roman" w:hAnsi="Times New Roman" w:cs="Times New Roman"/>
          <w:sz w:val="24"/>
          <w:szCs w:val="24"/>
        </w:rPr>
        <w:t xml:space="preserve">по заключению ППМК воспитаннику предшкольного класса </w:t>
      </w:r>
      <w:r w:rsidR="00C07548" w:rsidRPr="00AE374E">
        <w:rPr>
          <w:rFonts w:ascii="Times New Roman" w:hAnsi="Times New Roman" w:cs="Times New Roman"/>
          <w:sz w:val="24"/>
          <w:szCs w:val="24"/>
        </w:rPr>
        <w:t>выдана справка на повторный курс обучения</w:t>
      </w:r>
      <w:r w:rsidR="00A95C50" w:rsidRPr="00AE374E">
        <w:rPr>
          <w:rFonts w:ascii="Times New Roman" w:hAnsi="Times New Roman" w:cs="Times New Roman"/>
          <w:sz w:val="24"/>
          <w:szCs w:val="24"/>
        </w:rPr>
        <w:t xml:space="preserve">, </w:t>
      </w:r>
      <w:r w:rsidRPr="00AE374E">
        <w:rPr>
          <w:rFonts w:ascii="Times New Roman" w:hAnsi="Times New Roman" w:cs="Times New Roman"/>
          <w:sz w:val="24"/>
          <w:szCs w:val="24"/>
        </w:rPr>
        <w:t xml:space="preserve">диагноз </w:t>
      </w:r>
      <w:r w:rsidR="00DA3984" w:rsidRPr="00AE374E">
        <w:rPr>
          <w:rFonts w:ascii="Times New Roman" w:hAnsi="Times New Roman" w:cs="Times New Roman"/>
          <w:sz w:val="24"/>
          <w:szCs w:val="24"/>
        </w:rPr>
        <w:t>О</w:t>
      </w:r>
      <w:r w:rsidR="005F394D" w:rsidRPr="00AE374E">
        <w:rPr>
          <w:rFonts w:ascii="Times New Roman" w:hAnsi="Times New Roman" w:cs="Times New Roman"/>
          <w:sz w:val="24"/>
          <w:szCs w:val="24"/>
        </w:rPr>
        <w:t>НР</w:t>
      </w: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5F394D" w:rsidRPr="00AE374E">
        <w:rPr>
          <w:rFonts w:ascii="Times New Roman" w:hAnsi="Times New Roman" w:cs="Times New Roman"/>
          <w:sz w:val="24"/>
          <w:szCs w:val="24"/>
        </w:rPr>
        <w:t>3</w:t>
      </w:r>
      <w:r w:rsidRPr="00AE374E">
        <w:rPr>
          <w:rFonts w:ascii="Times New Roman" w:hAnsi="Times New Roman" w:cs="Times New Roman"/>
          <w:sz w:val="24"/>
          <w:szCs w:val="24"/>
        </w:rPr>
        <w:t xml:space="preserve"> уровень, справка от 1</w:t>
      </w:r>
      <w:r w:rsidR="005F394D" w:rsidRPr="00AE374E">
        <w:rPr>
          <w:rFonts w:ascii="Times New Roman" w:hAnsi="Times New Roman" w:cs="Times New Roman"/>
          <w:sz w:val="24"/>
          <w:szCs w:val="24"/>
        </w:rPr>
        <w:t>5</w:t>
      </w: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5F394D" w:rsidRPr="00AE374E">
        <w:rPr>
          <w:rFonts w:ascii="Times New Roman" w:hAnsi="Times New Roman" w:cs="Times New Roman"/>
          <w:sz w:val="24"/>
          <w:szCs w:val="24"/>
        </w:rPr>
        <w:t>мая</w:t>
      </w:r>
      <w:r w:rsidRPr="00AE374E">
        <w:rPr>
          <w:rFonts w:ascii="Times New Roman" w:hAnsi="Times New Roman" w:cs="Times New Roman"/>
          <w:sz w:val="24"/>
          <w:szCs w:val="24"/>
        </w:rPr>
        <w:t xml:space="preserve"> 202</w:t>
      </w:r>
      <w:r w:rsidR="005F394D" w:rsidRPr="00AE374E">
        <w:rPr>
          <w:rFonts w:ascii="Times New Roman" w:hAnsi="Times New Roman" w:cs="Times New Roman"/>
          <w:sz w:val="24"/>
          <w:szCs w:val="24"/>
        </w:rPr>
        <w:t xml:space="preserve">5 </w:t>
      </w:r>
      <w:r w:rsidRPr="00AE374E">
        <w:rPr>
          <w:rFonts w:ascii="Times New Roman" w:hAnsi="Times New Roman" w:cs="Times New Roman"/>
          <w:sz w:val="24"/>
          <w:szCs w:val="24"/>
        </w:rPr>
        <w:t>года</w:t>
      </w:r>
      <w:r w:rsidR="005F394D" w:rsidRPr="00AE374E">
        <w:rPr>
          <w:rFonts w:ascii="Times New Roman" w:hAnsi="Times New Roman" w:cs="Times New Roman"/>
          <w:sz w:val="24"/>
          <w:szCs w:val="24"/>
        </w:rPr>
        <w:t>.</w:t>
      </w:r>
    </w:p>
    <w:p w14:paraId="1CBB453F" w14:textId="77777777" w:rsidR="00114D94" w:rsidRPr="00AE374E" w:rsidRDefault="00114D94" w:rsidP="003B216F">
      <w:pPr>
        <w:widowControl w:val="0"/>
        <w:autoSpaceDE w:val="0"/>
        <w:autoSpaceDN w:val="0"/>
        <w:spacing w:before="40" w:after="0" w:line="240" w:lineRule="auto"/>
        <w:ind w:hanging="3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</w:pPr>
    </w:p>
    <w:p w14:paraId="73339AC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  <w:t xml:space="preserve">В соответствии с пунктом 25 Государственного общеобязательного стандарта образования всех уровней образования от 3 августа 2022 года № 348, </w:t>
      </w:r>
      <w:r w:rsidRPr="00AE37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освоения содержания Типовой учебной программы – 5 лет, в одной возрастной группе – 1 год.</w:t>
      </w:r>
      <w:r w:rsidRPr="00AE374E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мини-центре учебный процесс осуществляется с 1 сентября по 31 мая. </w:t>
      </w:r>
    </w:p>
    <w:p w14:paraId="42250687" w14:textId="6BFE68B6" w:rsidR="003B216F" w:rsidRPr="00AE374E" w:rsidRDefault="003B216F" w:rsidP="003B216F">
      <w:pPr>
        <w:widowControl w:val="0"/>
        <w:tabs>
          <w:tab w:val="left" w:pos="588"/>
          <w:tab w:val="left" w:pos="851"/>
          <w:tab w:val="left" w:pos="2130"/>
          <w:tab w:val="left" w:pos="6477"/>
          <w:tab w:val="left" w:pos="85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202</w:t>
      </w:r>
      <w:r w:rsidR="00B122BF"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B122BF"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уч. году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согласно Типовых правил деятельности организаций дошкольного образования, п.7, п.8. от 31.08.2022 года №385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учебный процесс в классах предшкольной подготовки осуществляется с 1 сентября текущего года по 31 мая следующего года</w:t>
      </w:r>
    </w:p>
    <w:p w14:paraId="21784B5A" w14:textId="698A47E6" w:rsidR="003B216F" w:rsidRPr="00AE374E" w:rsidRDefault="003B216F" w:rsidP="003B216F">
      <w:pPr>
        <w:widowControl w:val="0"/>
        <w:tabs>
          <w:tab w:val="left" w:pos="588"/>
          <w:tab w:val="left" w:pos="851"/>
          <w:tab w:val="left" w:pos="2130"/>
          <w:tab w:val="left" w:pos="6477"/>
          <w:tab w:val="left" w:pos="85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течение учебного года в </w:t>
      </w:r>
      <w:r w:rsidR="005F394D"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предшкольном классе 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устанавливаются каникулы. Положительным моментом деятельности является стабильный переход воспитанников из </w:t>
      </w:r>
      <w:r w:rsidR="00A7667D"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предшкольного класса</w:t>
      </w:r>
      <w:r w:rsidRPr="00AE374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1 класс школы.</w:t>
      </w:r>
    </w:p>
    <w:p w14:paraId="1EEF7B29" w14:textId="77777777" w:rsidR="003B216F" w:rsidRPr="00AE374E" w:rsidRDefault="003B216F" w:rsidP="003B216F">
      <w:pPr>
        <w:widowControl w:val="0"/>
        <w:tabs>
          <w:tab w:val="left" w:pos="588"/>
          <w:tab w:val="left" w:pos="851"/>
          <w:tab w:val="left" w:pos="2130"/>
          <w:tab w:val="left" w:pos="6477"/>
          <w:tab w:val="left" w:pos="85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8017D8C" w14:textId="1B5A1B13" w:rsidR="003B216F" w:rsidRPr="00AE374E" w:rsidRDefault="003B216F" w:rsidP="000D4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AE374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  <w:t xml:space="preserve">Об определении начала, продолжительности и каникулярных периодов </w:t>
      </w:r>
    </w:p>
    <w:p w14:paraId="6C3A6256" w14:textId="38D5156D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0D4701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0D4701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учебный</w:t>
      </w:r>
      <w:proofErr w:type="gramEnd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год</w:t>
      </w:r>
    </w:p>
    <w:p w14:paraId="16DB6E7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Приказ Министра просвещения Республики Казахстан от 4 октября 2023 года № 304. Зарегистрирован в Министерстве юстиции Республики Казахстан           4 октября 2023 года № 33501. В соответствии с </w:t>
      </w:r>
      <w:hyperlink r:id="rId9" w:anchor="z1210" w:history="1">
        <w:r w:rsidRPr="00AE374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 xml:space="preserve">подпунктом 38) </w:t>
        </w:r>
      </w:hyperlink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  и   профессионального,   после среднего   образования, утвержденными </w:t>
      </w:r>
      <w:hyperlink r:id="rId10" w:anchor="z4" w:history="1">
        <w:r w:rsidRPr="00AE374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 xml:space="preserve">приказом </w:t>
        </w:r>
      </w:hyperlink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p w14:paraId="7B296A06" w14:textId="4178E7B9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начало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A26E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A26E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учебного года - 1 сентября 202</w:t>
      </w:r>
      <w:r w:rsidR="00A26E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года. Продолжительность учебного года в предшкольном классе 35 учебных недель. </w:t>
      </w:r>
    </w:p>
    <w:p w14:paraId="64E74171" w14:textId="315E93D8" w:rsidR="00E41330" w:rsidRPr="00AE374E" w:rsidRDefault="003B216F" w:rsidP="00CD3DB0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Каникулярные периоды течение учебного года</w:t>
      </w:r>
    </w:p>
    <w:p w14:paraId="5A158050" w14:textId="0B281B48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осенние – 7 дней (с </w:t>
      </w:r>
      <w:r w:rsidR="00B97B9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28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октября по </w:t>
      </w:r>
      <w:r w:rsidR="00B97B9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ноября 202</w:t>
      </w:r>
      <w:r w:rsidR="00B97B9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 включительно)</w:t>
      </w:r>
    </w:p>
    <w:p w14:paraId="05E864FE" w14:textId="67C42B2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зимние – 10 дней (с </w:t>
      </w:r>
      <w:r w:rsidR="00B97B9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декабря по </w:t>
      </w:r>
      <w:r w:rsidR="0098551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января 202</w:t>
      </w:r>
      <w:r w:rsidR="0098551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 включительно)</w:t>
      </w:r>
    </w:p>
    <w:p w14:paraId="3F771547" w14:textId="332D4294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весенние – 11 дней (с 21 по 31 марта 202</w:t>
      </w:r>
      <w:r w:rsidR="0098551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включительно)</w:t>
      </w:r>
    </w:p>
    <w:p w14:paraId="567816B0" w14:textId="36743CC4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для предшкольного класса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дополнительные каникулы - 7 дней (с </w:t>
      </w:r>
      <w:r w:rsidR="00CD3DB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1</w:t>
      </w:r>
      <w:r w:rsidR="00CD3DB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февраля 202</w:t>
      </w:r>
      <w:r w:rsidR="00CD3DB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 включительно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580B4C3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785BA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1.4. Учебно-методическая работа</w:t>
      </w:r>
    </w:p>
    <w:p w14:paraId="58612F4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Критерии к содержанию с ориентиром на результаты воспитания и обучения</w:t>
      </w:r>
    </w:p>
    <w:p w14:paraId="235F51D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14:paraId="60F55C04" w14:textId="1FEDA188" w:rsidR="003B216F" w:rsidRPr="00AE374E" w:rsidRDefault="003B216F" w:rsidP="003B216F">
      <w:pPr>
        <w:widowControl w:val="0"/>
        <w:autoSpaceDE w:val="0"/>
        <w:autoSpaceDN w:val="0"/>
        <w:spacing w:after="0" w:line="318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0271A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0271A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учебный</w:t>
      </w:r>
      <w:r w:rsidRPr="00AE374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год</w:t>
      </w:r>
    </w:p>
    <w:p w14:paraId="3FD7EBB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мини-центра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следующими</w:t>
      </w:r>
      <w:r w:rsidRPr="00AE374E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нормативными документами:</w:t>
      </w:r>
    </w:p>
    <w:p w14:paraId="597B3C73" w14:textId="77777777" w:rsidR="003B216F" w:rsidRPr="00AE374E" w:rsidRDefault="003B216F" w:rsidP="003B216F">
      <w:pPr>
        <w:widowControl w:val="0"/>
        <w:tabs>
          <w:tab w:val="left" w:pos="1207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1)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образовании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РК»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27.07.2007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года;</w:t>
      </w:r>
    </w:p>
    <w:p w14:paraId="67CAE79C" w14:textId="77777777" w:rsidR="003B216F" w:rsidRPr="00AE374E" w:rsidRDefault="003B216F" w:rsidP="003B216F">
      <w:pPr>
        <w:widowControl w:val="0"/>
        <w:tabs>
          <w:tab w:val="left" w:pos="1317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 Государственным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общеобязательным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стандартом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 утвержденного приказом Министра просвещения Республики Казахстан от 3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августа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года</w:t>
      </w:r>
      <w:r w:rsidRPr="00AE374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№348;</w:t>
      </w:r>
    </w:p>
    <w:p w14:paraId="6E2431B9" w14:textId="77777777" w:rsidR="003B216F" w:rsidRPr="00AE374E" w:rsidRDefault="003B216F" w:rsidP="003B216F">
      <w:pPr>
        <w:widowControl w:val="0"/>
        <w:tabs>
          <w:tab w:val="left" w:pos="11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3) Типовым учебным планом дошкольного воспитания и обучения, утвержденным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приказом Министра просвещения и науки Республики Казахстан</w:t>
      </w:r>
      <w:r w:rsidRPr="00AE374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09 сентября 2022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№394;</w:t>
      </w:r>
    </w:p>
    <w:p w14:paraId="7D946F2E" w14:textId="77777777" w:rsidR="003B216F" w:rsidRPr="00AE374E" w:rsidRDefault="003B216F" w:rsidP="003B216F">
      <w:pPr>
        <w:widowControl w:val="0"/>
        <w:tabs>
          <w:tab w:val="left" w:pos="1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4) Типовой учебной программой 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приказом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Министра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просвещения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Республики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Казахстан</w:t>
      </w:r>
      <w:r w:rsidRPr="00AE374E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октября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422;</w:t>
      </w:r>
    </w:p>
    <w:p w14:paraId="427A23FC" w14:textId="77777777" w:rsidR="003B216F" w:rsidRPr="00AE374E" w:rsidRDefault="003B216F" w:rsidP="003B216F">
      <w:pPr>
        <w:widowControl w:val="0"/>
        <w:tabs>
          <w:tab w:val="left" w:pos="1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5) Модели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утвержденной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Постановлением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Правительства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РК от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марта 2021 года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137.</w:t>
      </w:r>
    </w:p>
    <w:p w14:paraId="62C34027" w14:textId="1FB30BF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Рабочий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рассмотрен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заседании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совета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(протокол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№1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A26E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.08.202</w:t>
      </w:r>
      <w:r w:rsidR="0022399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г.).</w:t>
      </w:r>
    </w:p>
    <w:p w14:paraId="77810E8D" w14:textId="77777777" w:rsidR="003B216F" w:rsidRPr="00AE374E" w:rsidRDefault="003B216F" w:rsidP="003B216F">
      <w:pPr>
        <w:widowControl w:val="0"/>
        <w:autoSpaceDE w:val="0"/>
        <w:autoSpaceDN w:val="0"/>
        <w:spacing w:before="198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дошкольном мини-центре одна разновозрастная группа.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Разновозрастная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группа делится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две группы: среднюю и старшую,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которая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работает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proofErr w:type="gram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соответствующей возрастным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категориям.</w:t>
      </w:r>
    </w:p>
    <w:p w14:paraId="2D183720" w14:textId="77777777" w:rsidR="003B216F" w:rsidRPr="00AE374E" w:rsidRDefault="003B216F" w:rsidP="003B216F">
      <w:pPr>
        <w:widowControl w:val="0"/>
        <w:autoSpaceDE w:val="0"/>
        <w:autoSpaceDN w:val="0"/>
        <w:spacing w:before="121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интегрированное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занятие,</w:t>
      </w:r>
      <w:r w:rsidRPr="00AE374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организованное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через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(игровая,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двигательная,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исследовательская,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трудовая,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самостоятельная)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 в том числе задач по привитию детям национальных ценностей казахского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народа, семейных ценностей, чувства патриотизма, любви к Родине, приобщение их к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социокультурным нормам, правил безопасного поведения с учетом направления работы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дошкольной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организации.</w:t>
      </w:r>
    </w:p>
    <w:p w14:paraId="1507A2DD" w14:textId="77777777" w:rsidR="003B216F" w:rsidRPr="00AE374E" w:rsidRDefault="003B216F" w:rsidP="003B216F">
      <w:pPr>
        <w:widowControl w:val="0"/>
        <w:autoSpaceDE w:val="0"/>
        <w:autoSpaceDN w:val="0"/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уделяется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время на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физическую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активность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детей.</w:t>
      </w:r>
    </w:p>
    <w:p w14:paraId="60FFC2C3" w14:textId="77777777" w:rsidR="003B216F" w:rsidRPr="00AE374E" w:rsidRDefault="003B216F" w:rsidP="003B216F">
      <w:pPr>
        <w:widowControl w:val="0"/>
        <w:autoSpaceDE w:val="0"/>
        <w:autoSpaceDN w:val="0"/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целях усвоения государственного языка в группе с русским языком обучения 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течение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детьми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рекомендуется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словарный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минимум,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определенный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программе, работать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над 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развитием</w:t>
      </w:r>
      <w:proofErr w:type="gram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речи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воспитанников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знакомить </w:t>
      </w:r>
      <w:r w:rsidRPr="00AE374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proofErr w:type="gram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культурой, обычаями и традициями казахского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народа, 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прививать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нормы речи,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культуру общения.</w:t>
      </w:r>
    </w:p>
    <w:p w14:paraId="4EDFA1CF" w14:textId="77777777" w:rsidR="003B216F" w:rsidRPr="00AE374E" w:rsidRDefault="003B216F" w:rsidP="003B216F">
      <w:pPr>
        <w:widowControl w:val="0"/>
        <w:autoSpaceDE w:val="0"/>
        <w:autoSpaceDN w:val="0"/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учетом возрастных особенностей детей в течение дня уделяется время на пение,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слушание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заучивание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песен,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импровизацию,</w:t>
      </w:r>
      <w:r w:rsidRPr="00AE374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музыкально-ритмические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шумовых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инструментах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другие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музыкальной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744F5C69" w14:textId="77777777" w:rsidR="003B216F" w:rsidRPr="00AE374E" w:rsidRDefault="003B216F" w:rsidP="003B216F">
      <w:pPr>
        <w:widowControl w:val="0"/>
        <w:autoSpaceDE w:val="0"/>
        <w:autoSpaceDN w:val="0"/>
        <w:spacing w:before="121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Продолжительность учебного года в предшкольном классе составляет 35 учебные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недели. </w:t>
      </w:r>
    </w:p>
    <w:p w14:paraId="23991CA9" w14:textId="77777777" w:rsidR="003B216F" w:rsidRPr="00AE374E" w:rsidRDefault="003B216F" w:rsidP="003B216F">
      <w:pPr>
        <w:widowControl w:val="0"/>
        <w:autoSpaceDE w:val="0"/>
        <w:autoSpaceDN w:val="0"/>
        <w:spacing w:before="121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Нормативная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нагрузка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предшкольного класса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 часов.</w:t>
      </w:r>
    </w:p>
    <w:p w14:paraId="43ED4441" w14:textId="77777777" w:rsidR="003B216F" w:rsidRPr="00AE374E" w:rsidRDefault="003B216F" w:rsidP="003B216F">
      <w:pPr>
        <w:widowControl w:val="0"/>
        <w:numPr>
          <w:ilvl w:val="0"/>
          <w:numId w:val="10"/>
        </w:numPr>
        <w:tabs>
          <w:tab w:val="left" w:pos="578"/>
        </w:tabs>
        <w:autoSpaceDE w:val="0"/>
        <w:autoSpaceDN w:val="0"/>
        <w:spacing w:before="66" w:after="0" w:line="240" w:lineRule="auto"/>
        <w:ind w:hanging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осуществление образовательной деятельности в соответствии с типовой учебной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программой дошкольного воспитания и обучения (далее – типовая учебная программа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ДВО),</w:t>
      </w:r>
      <w:r w:rsidRPr="00AE374E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утвержденной</w:t>
      </w:r>
      <w:r w:rsidRPr="00AE374E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приказом</w:t>
      </w:r>
      <w:r w:rsidRPr="00AE374E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исполняющего</w:t>
      </w:r>
      <w:r w:rsidRPr="00AE374E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обязанности</w:t>
      </w:r>
      <w:r w:rsidRPr="00AE374E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Министра</w:t>
      </w:r>
      <w:r w:rsidRPr="00AE374E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образования</w:t>
      </w:r>
      <w:r w:rsidRPr="00AE374E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 науки Республики Казахстан от 12 августа 2016 года № 499 (зарегистрированный в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Реестре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регистрации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нормативных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правовых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актов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под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№14235) с</w:t>
      </w:r>
      <w:r w:rsidRPr="00AE374E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  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изменениями от</w:t>
      </w:r>
      <w:r w:rsidRPr="00AE374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 w:rsidRPr="00AE374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октября</w:t>
      </w:r>
      <w:r w:rsidRPr="00AE374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2022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№422</w:t>
      </w:r>
    </w:p>
    <w:p w14:paraId="006048AF" w14:textId="77777777" w:rsidR="003B216F" w:rsidRPr="00AE374E" w:rsidRDefault="003B216F" w:rsidP="003B216F">
      <w:pPr>
        <w:widowControl w:val="0"/>
        <w:autoSpaceDE w:val="0"/>
        <w:autoSpaceDN w:val="0"/>
        <w:spacing w:before="4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мини-центра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 на основании типовой учебной программы дошкольного воспитания 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 утвержденной приказом исполняющего обязанности Министра образования 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 Республики Казахстан от 14 октября 2022 года № 422 «Об утверждении типовой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 программы дошкольного воспитания и обучения» (далее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Типовая учебная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программа).</w:t>
      </w:r>
    </w:p>
    <w:p w14:paraId="08D1179A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 УМК: программы по всем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изучаемым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дисциплинам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(долгосрочное,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краткосрочное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планирование),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пособия.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элементарных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представлений;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обучению грамоте; творчеству. Используемые материалы для организованной учебной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перечню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 Республики Казахстан</w:t>
      </w:r>
    </w:p>
    <w:p w14:paraId="588320FF" w14:textId="2772A08E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 дошкольной организации КГУ «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Пригородная 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школа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Житикаринского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района»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Управления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акимата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Костанайской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выполняется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режиму,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утвержденному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директором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школы. Режимом работы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предусмотрены: ежедневные прогулки и подвижные игры 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свежем воздухе, горячее питание. 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целях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обеспечения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воспитателями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</w:t>
      </w:r>
      <w:r w:rsidRPr="00AE374E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еженедельные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циклограммы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мини-центра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предшкольного класса, которые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обеспечивают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режимных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процессов, начиная от приема детей, проведения организованной учебной деятельности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(далее – ОД), прогулок, дневного сна и до ухода детей домой, также составляются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мониторинги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достижений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воспитанников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(стартовый,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промежуточный,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итоговый).</w:t>
      </w:r>
    </w:p>
    <w:p w14:paraId="3995CBBE" w14:textId="60384669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 дня соответствует требованиям санитарных правил дошкольного обучения 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воспитания. Для вовлечения родителей в педагогический процесс воспитателями были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разработаны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планы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родителями,</w:t>
      </w:r>
      <w:r w:rsidR="00687C6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работает консультационный </w:t>
      </w:r>
      <w:proofErr w:type="gramStart"/>
      <w:r w:rsidR="00687C6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пункт,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проведены</w:t>
      </w:r>
      <w:proofErr w:type="gramEnd"/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родительские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собрания.</w:t>
      </w:r>
    </w:p>
    <w:p w14:paraId="42B5FEE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00DDA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максимальному объему учебной нагрузки воспитанников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B45160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соответствие и соблюдение требований к максимальному объему учебной нагрузки воспитанников</w:t>
      </w:r>
    </w:p>
    <w:p w14:paraId="346BF99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Общий объем учебной нагрузки воспитанников, составляющий инвариантный и вариативный компоненты, а также недельная учебная нагрузка устанавливаются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ТУПом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1D0539" w14:textId="14FF19D4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5D1FB6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-202</w:t>
      </w:r>
      <w:r w:rsidR="005D1FB6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 год</w:t>
      </w:r>
    </w:p>
    <w:p w14:paraId="1A5E42A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мини-центра организованная деятельность проводится педагогами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самостоятельная), через интегрированные занятия.</w:t>
      </w:r>
    </w:p>
    <w:p w14:paraId="2D3016E7" w14:textId="198EA745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учетом возрастных особенностей детей в течение дня уделяется время на физическую активность детей.</w:t>
      </w:r>
    </w:p>
    <w:p w14:paraId="28EB56A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учетом возрастных особенностей детей в течение дня уделяется время на пение, слушание музыки, заучивание песен, импровизацию, музыкально- ритмические движения, игру на детских шумовых инструментах и другие виды музыкальной деятельности;</w:t>
      </w:r>
    </w:p>
    <w:p w14:paraId="67687AD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Общий объем организованной деятельности в предшкольном классе в неделю – 20 часов, продолжительность организованной деятельности по формированию компетенций у детей предшкольного возраста составляет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20-25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минут. В предшкольном классе проведение организованной деятельности планируется согласно графика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учебно- воспитательного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процесса организации образования - интегрированно или отдельно с учетом заинтересованности детей.</w:t>
      </w:r>
    </w:p>
    <w:p w14:paraId="2E3C939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Прилагаются рабочие учебные планы, разработанные и утвержденные образовательные программы, перспективные планы и циклограммы за оцениваемый период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E7FB70" w14:textId="77777777" w:rsidR="003B216F" w:rsidRPr="00AE374E" w:rsidRDefault="003B216F" w:rsidP="006A68E5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A5A818" w14:textId="77777777" w:rsidR="003B216F" w:rsidRPr="00AE374E" w:rsidRDefault="003B216F" w:rsidP="003B216F">
      <w:pPr>
        <w:widowControl w:val="0"/>
        <w:autoSpaceDE w:val="0"/>
        <w:autoSpaceDN w:val="0"/>
        <w:spacing w:before="9"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2E613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1.5. Учебно-материальные активы</w:t>
      </w:r>
    </w:p>
    <w:p w14:paraId="4554FD5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содержанию с ориентиром на результаты воспитания и обучения</w:t>
      </w:r>
    </w:p>
    <w:p w14:paraId="68878B1B" w14:textId="77777777" w:rsidR="003B216F" w:rsidRPr="00AE374E" w:rsidRDefault="003B216F" w:rsidP="003B216F">
      <w:pPr>
        <w:widowControl w:val="0"/>
        <w:numPr>
          <w:ilvl w:val="0"/>
          <w:numId w:val="10"/>
        </w:numPr>
        <w:tabs>
          <w:tab w:val="left" w:pos="1263"/>
        </w:tabs>
        <w:autoSpaceDE w:val="0"/>
        <w:autoSpaceDN w:val="0"/>
        <w:spacing w:before="110"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соблюдение</w:t>
      </w:r>
      <w:r w:rsidRPr="00AE374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Типовых</w:t>
      </w:r>
      <w:r w:rsidRPr="00AE374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правил</w:t>
      </w:r>
      <w:r w:rsidRPr="00AE374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AE374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дошкольных</w:t>
      </w:r>
      <w:r w:rsidRPr="00AE374E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организаций;</w:t>
      </w:r>
    </w:p>
    <w:p w14:paraId="32F073DC" w14:textId="77777777" w:rsidR="003B216F" w:rsidRPr="00AE374E" w:rsidRDefault="003B216F" w:rsidP="003B216F">
      <w:pPr>
        <w:widowControl w:val="0"/>
        <w:numPr>
          <w:ilvl w:val="0"/>
          <w:numId w:val="10"/>
        </w:numPr>
        <w:tabs>
          <w:tab w:val="left" w:pos="1263"/>
        </w:tabs>
        <w:autoSpaceDE w:val="0"/>
        <w:autoSpaceDN w:val="0"/>
        <w:spacing w:before="9"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сведения</w:t>
      </w:r>
      <w:r w:rsidRPr="00AE374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AE374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обеспечении</w:t>
      </w:r>
      <w:r w:rsidRPr="00AE374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оборудованием</w:t>
      </w:r>
      <w:r w:rsidRPr="00AE374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374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мебелью.</w:t>
      </w:r>
    </w:p>
    <w:p w14:paraId="4D998BB9" w14:textId="18412029" w:rsidR="003B216F" w:rsidRPr="00AE374E" w:rsidRDefault="003B216F" w:rsidP="003B216F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кабинета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оборудованных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мебелью, раздаточным материалом, имеется спальня с площадью- 47</w:t>
      </w:r>
      <w:r w:rsidRPr="00AE37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кв.м. 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спальне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34373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кроватей.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площадь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кабинетов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93,2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кв.м.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Кабинеты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оборудованы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соответствие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возрастными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особенностями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Предметно-пространственная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кабинетов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разделена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трансформируемые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игровые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зоны</w:t>
      </w:r>
      <w:r w:rsidRPr="00AE37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color w:val="FF0000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дает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эффективно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каждого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учетом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интересов,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склонностей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активности. В кабинетах имеются стол учительский - 2 шт., стул мягкий учительский - 2 шт.,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 парт и стульев – 12 шт., дидактический материал, компьютеры с выходом 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интернет – 3 шт., телевизор -1 шт., музыкальный центр - 2 шт., огнетушитель – 3 шт.,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шкаф "центр воды и песка", шкаф "уголок природы", ковер - 2 шт., шкаф "парикмахера",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стол для рисования. Для оздоровления и развития двигательных навыков воспитанников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первом этаже имеется спортивный зал для занятия физической культурой, площадью 151,8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кв.м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обеспеченный необходимым спортивным инвентарем (национальные игры, мячи,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обручи,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гимнастические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палочки,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набор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кеглей,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мешочки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спортивное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оборудование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подвижных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игр,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16921904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кабинетах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оформлены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стенды.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носят информационный характер по разделам: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Ақпарат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информация»,</w:t>
      </w:r>
      <w:r w:rsidRPr="00AE374E">
        <w:rPr>
          <w:rFonts w:ascii="Times New Roman" w:eastAsia="Times New Roman" w:hAnsi="Times New Roman" w:cs="Times New Roman"/>
          <w:spacing w:val="7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Бірге</w:t>
      </w:r>
      <w:proofErr w:type="spellEnd"/>
      <w:r w:rsidRPr="00AE374E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жаттайық</w:t>
      </w:r>
      <w:proofErr w:type="spellEnd"/>
      <w:r w:rsidRPr="00AE374E">
        <w:rPr>
          <w:rFonts w:ascii="Times New Roman" w:eastAsia="Times New Roman" w:hAnsi="Times New Roman" w:cs="Times New Roman"/>
          <w:spacing w:val="7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учимся</w:t>
      </w:r>
      <w:r w:rsidRPr="00AE374E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вместе»,«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Денсаулық</w:t>
      </w:r>
      <w:proofErr w:type="spellEnd"/>
      <w:r w:rsidRPr="00AE374E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бұрышы</w:t>
      </w:r>
      <w:proofErr w:type="spellEnd"/>
      <w:r w:rsidRPr="00AE374E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7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уголок</w:t>
      </w:r>
      <w:r w:rsidRPr="00AE374E">
        <w:rPr>
          <w:rFonts w:ascii="Times New Roman" w:eastAsia="Times New Roman" w:hAnsi="Times New Roman" w:cs="Times New Roman"/>
          <w:spacing w:val="7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здоровья», «Жол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журу</w:t>
      </w:r>
      <w:proofErr w:type="spell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ележелерін</w:t>
      </w:r>
      <w:proofErr w:type="spell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есте</w:t>
      </w:r>
      <w:proofErr w:type="spell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сакта</w:t>
      </w:r>
      <w:proofErr w:type="spell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дорожного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движения»,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Қазақша</w:t>
      </w:r>
      <w:proofErr w:type="spellEnd"/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сӛйлейміз</w:t>
      </w:r>
      <w:proofErr w:type="spellEnd"/>
      <w:r w:rsidRPr="00AE374E">
        <w:rPr>
          <w:rFonts w:ascii="Times New Roman" w:eastAsia="Times New Roman" w:hAnsi="Times New Roman" w:cs="Times New Roman"/>
          <w:spacing w:val="11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1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говорим</w:t>
      </w:r>
      <w:r w:rsidRPr="00AE374E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казахски»,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Ата-аналар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сіздер</w:t>
      </w:r>
      <w:proofErr w:type="spellEnd"/>
      <w:r w:rsidRPr="00AE374E">
        <w:rPr>
          <w:rFonts w:ascii="Times New Roman" w:eastAsia="Times New Roman" w:hAnsi="Times New Roman" w:cs="Times New Roman"/>
          <w:spacing w:val="115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үшін</w:t>
      </w:r>
      <w:proofErr w:type="spellEnd"/>
      <w:r w:rsidRPr="00AE374E">
        <w:rPr>
          <w:rFonts w:ascii="Times New Roman" w:eastAsia="Times New Roman" w:hAnsi="Times New Roman" w:cs="Times New Roman"/>
          <w:spacing w:val="12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1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1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вас</w:t>
      </w:r>
      <w:r w:rsidRPr="00AE374E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родители»,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Құттықтаймыз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поздравляем»,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Ұйымдастырылган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оку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іс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ӛ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әрекеті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организованная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деятельность»,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папки-передвижки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носят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соответствует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запросам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перспективному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планированию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родителями.</w:t>
      </w:r>
    </w:p>
    <w:p w14:paraId="7DD67C0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Группа мини-центра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оборудована детской мебелью для игровой комнаты, мебелью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для спальной комнаты. Гардероб оснащен индивидуальными шкафами для дошкольников. </w:t>
      </w:r>
    </w:p>
    <w:p w14:paraId="28600C2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групповой комнате мини-центра размещены: дидактические демонстрационные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стенды,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уголок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дежурств,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уголок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национальной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культуры,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уголок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природы.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</w:p>
    <w:p w14:paraId="07BE18D8" w14:textId="77777777" w:rsidR="003B216F" w:rsidRPr="00AE374E" w:rsidRDefault="003B216F" w:rsidP="003B216F">
      <w:pPr>
        <w:widowControl w:val="0"/>
        <w:autoSpaceDE w:val="0"/>
        <w:autoSpaceDN w:val="0"/>
        <w:spacing w:before="66" w:after="0" w:line="240" w:lineRule="auto"/>
        <w:ind w:firstLine="6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развивающие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игрушки,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конструкторы,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наборы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театрализованной деятельности, сюжетно-ролевые игры, пазлы, музыкальные игрушки,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игрушки,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куклы,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машинки,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настольно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печатные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детская художественная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казахском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русском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языке,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энциклопедии,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оборудование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оснащения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картотеки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различным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видам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деятельности.</w:t>
      </w:r>
    </w:p>
    <w:p w14:paraId="22CBDB8E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firstLine="6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Предшкольный класс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содержит в своем арсенале сложные пазлы, конструкторы,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усвоению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математики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грамоты,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печатные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буквы,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цифры,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слова,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книги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крупным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шрифтом,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раскраски,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настольно-печатные игры с цифрами и буквами, ребусы, пособия, детские энциклопедии,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иллюстрированные издания о животном и растительном мире планеты, жизни людей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стран,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журналы,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альбомы,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рисунки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карточки,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предметы-куклы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национальных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одеждах,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специализированного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значения,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сюжетно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ролевые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игры.</w:t>
      </w:r>
    </w:p>
    <w:p w14:paraId="01B29C33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ind w:firstLine="6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 - развивающая среда мини-центра и предшкольного класса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обеспечивает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умений и навыков в соответствии с требованиями ГОСО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 от 3 августа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№ 348 и направлена на решения задач Типовой учебной программы дошкольного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обучения</w:t>
      </w:r>
    </w:p>
    <w:p w14:paraId="3C1EFA30" w14:textId="77777777" w:rsidR="003B216F" w:rsidRPr="00AE374E" w:rsidRDefault="003B216F" w:rsidP="003B216F">
      <w:pPr>
        <w:widowControl w:val="0"/>
        <w:autoSpaceDE w:val="0"/>
        <w:autoSpaceDN w:val="0"/>
        <w:spacing w:before="63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Прилагаются сведения об обеспеченности оборудованием и мебелью, инвентаризационная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опись</w:t>
      </w:r>
    </w:p>
    <w:p w14:paraId="0B70DCF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19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DA55F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1.6. Информационные ресурсы и библиотечный фонд</w:t>
      </w:r>
    </w:p>
    <w:p w14:paraId="6A21855A" w14:textId="77777777" w:rsidR="003B216F" w:rsidRPr="00AE374E" w:rsidRDefault="003B216F" w:rsidP="003B216F">
      <w:pPr>
        <w:widowControl w:val="0"/>
        <w:autoSpaceDE w:val="0"/>
        <w:autoSpaceDN w:val="0"/>
        <w:spacing w:before="7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 сведения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наличии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учебно-методических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комплексов</w:t>
      </w:r>
    </w:p>
    <w:p w14:paraId="2305C19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ab/>
        <w:t xml:space="preserve">В школе </w:t>
      </w:r>
      <w:proofErr w:type="gram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имеется  библиотека</w:t>
      </w:r>
      <w:proofErr w:type="gram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, </w:t>
      </w:r>
      <w:proofErr w:type="gram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она 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расположена</w:t>
      </w:r>
      <w:proofErr w:type="gramEnd"/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втором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этаже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здания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школы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площадью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24,8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кв.м. оборудованное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библиотеки и читального зала и отдельно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расположено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хранилище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учебного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фонда.</w:t>
      </w:r>
    </w:p>
    <w:p w14:paraId="2EE1577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 предшкольной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подготовки оснащен учебно-методической литературой, периодическими изданиями,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литературой.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наглядных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дидактических материалов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программ.</w:t>
      </w:r>
    </w:p>
    <w:p w14:paraId="15E42E6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воспитанников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мини-центра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предшкольного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                       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учебно-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методические</w:t>
      </w:r>
      <w:proofErr w:type="gram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комплексы.</w:t>
      </w:r>
    </w:p>
    <w:p w14:paraId="6DD48FD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fb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7559"/>
        <w:gridCol w:w="1499"/>
      </w:tblGrid>
      <w:tr w:rsidR="003B216F" w:rsidRPr="00AE374E" w14:paraId="252FADC7" w14:textId="77777777" w:rsidTr="003B216F">
        <w:trPr>
          <w:trHeight w:val="3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8F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E5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A3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3B216F" w:rsidRPr="00AE374E" w14:paraId="6BCAEFB7" w14:textId="77777777" w:rsidTr="003B216F">
        <w:trPr>
          <w:trHeight w:val="65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6B6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76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Конысбаева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Абдулова М., Левченко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4E1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7281E691" w14:textId="77777777" w:rsidTr="003B216F">
        <w:trPr>
          <w:trHeight w:val="56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DE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89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Конысбаева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Абдулова М., Левченко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339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AF8A350" w14:textId="77777777" w:rsidTr="003B216F">
        <w:trPr>
          <w:trHeight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4A2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F3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литература, хрестоматия.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Конысбаева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Абдулова М., Левченко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EAC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1D275577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C8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6AE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Методическое руководство. Юркова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903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39771B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4A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8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Сенсорика. Методическое руководство. Виноградова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910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3F1EF36F" w14:textId="77777777" w:rsidTr="003B216F">
        <w:trPr>
          <w:trHeight w:val="5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427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A5A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Методическое руководство. Жумабекова Ф.,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D54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AFB73AF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B47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D4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Дидактический материал. Жумабекова Ф.,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84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4E3080AA" w14:textId="77777777" w:rsidTr="003B216F">
        <w:trPr>
          <w:trHeight w:val="2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A5A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13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Волшебный конструктор. Альбом по сенсорике и конструированию.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2015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193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03FECA0E" w14:textId="77777777" w:rsidTr="003B216F">
        <w:trPr>
          <w:trHeight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D53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A36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Методическое руководство. Бритвина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E9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413A9C44" w14:textId="77777777" w:rsidTr="003B216F">
        <w:trPr>
          <w:trHeight w:val="5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1FB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59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Демонстрационный материал. Бритвина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59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24D4BBE9" w14:textId="77777777" w:rsidTr="003B216F">
        <w:trPr>
          <w:trHeight w:val="5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F3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0D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Раздаточный материал. Бритвина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F5B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273190CD" w14:textId="77777777" w:rsidTr="003B216F">
        <w:trPr>
          <w:trHeight w:val="6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9D3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42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Методическое руководство. Жумабекова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Бельгибаева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Шамилова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2BB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1DF8C6C" w14:textId="77777777" w:rsidTr="003B216F">
        <w:trPr>
          <w:trHeight w:val="63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DE5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F9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Демонстрационный материал. Жумабекова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Бельгибаева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Шамилова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617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7F891956" w14:textId="77777777" w:rsidTr="003B216F">
        <w:trPr>
          <w:trHeight w:val="49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AB7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5F0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Раздаточный материал. Жумабекова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Бельгибаева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Шамилова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0E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5C280944" w14:textId="77777777" w:rsidTr="003B216F">
        <w:trPr>
          <w:trHeight w:val="82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1E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2ED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Волшебные пальчики. Альбом по рисованию для детей первой младшей группы.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М.,Слепнева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2018г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C67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B216F" w:rsidRPr="00AE374E" w14:paraId="0B5C993A" w14:textId="77777777" w:rsidTr="003B216F">
        <w:trPr>
          <w:trHeight w:val="55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27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741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1B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081000C2" w14:textId="77777777" w:rsidTr="003B216F">
        <w:trPr>
          <w:trHeight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FBA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DE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6CE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C90498D" w14:textId="77777777" w:rsidTr="003B216F">
        <w:trPr>
          <w:trHeight w:val="85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C01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BD6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Волшебные ручки. Альбом по лепке и аппликации.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В.,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К, 2015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D9F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39BD066C" w14:textId="77777777" w:rsidTr="003B216F">
        <w:trPr>
          <w:trHeight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781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53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по рисованию.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В.,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К, 2015г.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110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290C04DF" w14:textId="77777777" w:rsidTr="003B216F">
        <w:trPr>
          <w:trHeight w:val="11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1EA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8FB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по осуществлению учебно-воспитательного процесса в первой младшей группе дошкольной организации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В.,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2015г.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F97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6A995A1B" w14:textId="77777777" w:rsidTr="003B216F">
        <w:trPr>
          <w:trHeight w:val="5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A7E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B21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Волшебная лужайка. День рождения. Набор для творчества. 1-я ступень. Дидактический материал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Трофимова С., 2016г.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26C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DB3CC09" w14:textId="77777777" w:rsidTr="003B216F">
        <w:trPr>
          <w:trHeight w:val="55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D2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7D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E2D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1125B4F5" w14:textId="77777777" w:rsidTr="003B216F">
        <w:trPr>
          <w:trHeight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5A2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3D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23C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F52A147" w14:textId="77777777" w:rsidTr="003B216F">
        <w:trPr>
          <w:trHeight w:val="55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22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145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3C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615E23C0" w14:textId="77777777" w:rsidTr="003B216F">
        <w:trPr>
          <w:trHeight w:val="110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9F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73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Хрестоматия произведений художественной литературы для детей первой младшей группы дошкольной организации.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М.,Слепнева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C5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51D9C5C4" w14:textId="77777777" w:rsidTr="003B216F">
        <w:trPr>
          <w:trHeight w:val="56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70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EFC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Веселый колокольчик и его друзья. Рабочая тетрадь. Ильяшева К.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7FC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7E33EE54" w14:textId="77777777" w:rsidTr="003B216F">
        <w:trPr>
          <w:trHeight w:val="11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D3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43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үйренеміз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тәрбие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оқыту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тілінде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жүргізілетін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ортаңғы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топ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балаларына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дәптері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/ Рабочая тетрадь для детей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средней  группы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 русским языком воспитания и обучения Б. Омар,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Садық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 Келешек-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2030,  2018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ADE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5886EDF8" w14:textId="77777777" w:rsidTr="003B216F">
        <w:trPr>
          <w:trHeight w:val="11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042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F5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Мектепке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дейінгі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ұйымдардың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тәрбие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оқыту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тілінде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жүргізілетін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ортаңғы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топта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ұйымдастырылған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оқу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қызметін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жүргізуге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нұсқаулық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("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тілінде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сөйлейміз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оқу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кешеніне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) Б. Омар,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Садық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 Келешек-2030,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19A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81EBF6C" w14:textId="77777777" w:rsidTr="003B216F">
        <w:trPr>
          <w:trHeight w:val="63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10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E76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Дрыгина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Арман-ПВ,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778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4CF274C8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C1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22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541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5D120758" w14:textId="77777777" w:rsidTr="003B216F">
        <w:trPr>
          <w:trHeight w:val="4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D9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B8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речи.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Ф., Ким А.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53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714C286" w14:textId="77777777" w:rsidTr="003B216F">
        <w:trPr>
          <w:trHeight w:val="79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917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0B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Дидактический материал. Развитие речи.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М.,Слепнева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2015г.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95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29632E20" w14:textId="77777777" w:rsidTr="003B216F">
        <w:trPr>
          <w:trHeight w:val="107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392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D9B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Хрестоматия произведений художественной литературы для детей первой младшей группы дошкольной организации.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2015г.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636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6E6ABB48" w14:textId="77777777" w:rsidTr="003B216F">
        <w:trPr>
          <w:trHeight w:val="8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4F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A12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Дидактический материал. Ознакомление с окружающим миром, развитие логического мышления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Слепнева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3BD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00CEA303" w14:textId="77777777" w:rsidTr="003B216F">
        <w:trPr>
          <w:trHeight w:val="115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AAC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494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үйренеміз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тәрбие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оқыту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тілінде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жүргізілетін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ортаңғы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топ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балаларына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дәптері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/ Рабочая тетрадь для детей средней группы с русским языком воспитания и обучения Б. Омар,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Садық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 Келешек-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2030,  2018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96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3847F8D6" w14:textId="77777777" w:rsidTr="003B216F">
        <w:trPr>
          <w:trHeight w:val="5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599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C3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Ф., Ким А.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2018 г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300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49A012C4" w14:textId="77777777" w:rsidTr="003B216F">
        <w:trPr>
          <w:trHeight w:val="55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0C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BD4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Ф., Ким И.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B4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643896AA" w14:textId="77777777" w:rsidTr="003B216F">
        <w:trPr>
          <w:trHeight w:val="2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47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EC3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Златков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AB6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58667DA" w14:textId="77777777" w:rsidTr="003B216F">
        <w:trPr>
          <w:trHeight w:val="26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F3B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916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Нотная хрестоматия.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Златков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74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0A63EDF9" w14:textId="77777777" w:rsidTr="003B216F">
        <w:trPr>
          <w:trHeight w:val="5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48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461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Жакешова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Баубекова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Каугабаева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Супергиева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67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7B1530D1" w14:textId="77777777" w:rsidTr="003B216F">
        <w:trPr>
          <w:trHeight w:val="6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1BA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F0B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Хрестоматия.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Жакешова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Баубекова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Каугабаева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Супергиева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2016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F6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5AE5655A" w14:textId="77777777" w:rsidTr="003B216F">
        <w:trPr>
          <w:trHeight w:val="6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C98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DC6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Рабочая тетрадь.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Жакешова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Баубекова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Каугабаева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Супергиева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F51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74C8A3AC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057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80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Ничепай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О., Юркова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078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046BA44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62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834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и художественная литература. Хрестоматия.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Дюсенова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A4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6627DA50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1B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D7B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Демонстрациялық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материалдар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6F3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5CA0D735" w14:textId="77777777" w:rsidTr="003B216F">
        <w:trPr>
          <w:trHeight w:val="5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0B8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F31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Жакешова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Баубекова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Каугабаева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Супергиева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8F6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1BEFD5AB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F63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FC9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Музыкальные подвижные игры.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Кулинова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Носкова С.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DC3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10AAFD8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B0A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A1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Хрестоматия. Слепнева В., Абаева М.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Шикула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К.,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1C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28FBB83D" w14:textId="77777777" w:rsidTr="003B216F">
        <w:trPr>
          <w:trHeight w:val="5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82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87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Қима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материалдар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CE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6A394FA5" w14:textId="77777777" w:rsidTr="003B216F">
        <w:trPr>
          <w:trHeight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4B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491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Демонстрациялық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материалдар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B6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551FA8EA" w14:textId="77777777" w:rsidTr="003B216F">
        <w:trPr>
          <w:trHeight w:val="57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5CB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27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Методическое руководство.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9D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1439E49" w14:textId="77777777" w:rsidTr="003B216F">
        <w:trPr>
          <w:trHeight w:val="55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0F1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EFC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Раздаточный материал.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5F0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3C95B838" w14:textId="77777777" w:rsidTr="003B216F">
        <w:trPr>
          <w:trHeight w:val="8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0AF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BA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Методическое руководство. Муханова У.,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Прмагамбетова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09A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6B9E7879" w14:textId="77777777" w:rsidTr="003B216F">
        <w:trPr>
          <w:trHeight w:val="6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0A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FD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Рабочая тетрадь. Муханова У.,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Прмагамбетова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42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680325D9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A0E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D44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Конструирование.Методическое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пособие.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Саятова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Рахымбаева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56A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6F8F6FF" w14:textId="77777777" w:rsidTr="003B216F">
        <w:trPr>
          <w:trHeight w:val="7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E63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043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Саятова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Рахымбаева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180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26809C85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482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21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Бияхметова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Кенжембетова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FE8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F506672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707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1A8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Бияхметова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Кенжембетова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3A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5E6F374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24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0F9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Бияхметова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Кенжембетова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189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3C744496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957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8E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DF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2D43900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06C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194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28E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3B216F" w:rsidRPr="00AE374E" w14:paraId="5C91E7F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A45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9AA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254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2DA1AFA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02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183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Омарбекова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79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3DF903C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A19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F81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Кулинова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Носкова С.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D5C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A9E201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32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71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Нотная хрестоматия.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Кулинова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Носкова С.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40F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45EFAB4F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F74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EC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Русские сказки. Дидактические и демонстрационные материалы на русском языке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Игнатова С. Ювента, 2018 г.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866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EED5547" w14:textId="77777777" w:rsidTr="003B216F">
        <w:trPr>
          <w:trHeight w:val="6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D9E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0F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Физкультура. Сборник сценариев спортивных праздников.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Лескевич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 Арман-ПВ, 2015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772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2DE7181C" w14:textId="77777777" w:rsidTr="003B216F">
        <w:trPr>
          <w:trHeight w:val="8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D4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0D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Диагностика уровня компетентностного развития детей дошкольного возраста с помощью системы индикаторов.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года).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Тенебаева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Слепнева  В.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Жабыкбаева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Сатмухамбетова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020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20FA7B78" w14:textId="77777777" w:rsidTr="003B216F">
        <w:trPr>
          <w:trHeight w:val="60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6A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FD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Методическое руководство. Игнатенко Г., Ильясова Д.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D4C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6DB1ABF1" w14:textId="77777777" w:rsidTr="003B216F">
        <w:trPr>
          <w:trHeight w:val="60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5EC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8F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Раздаточный материал. Игнатенко Г., Ильясова Д.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0E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33AC3C33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27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972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Физическая культура. Методическое руководство. Юркова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DC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742F802C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4B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338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Методическое пособие.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Дюсенова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Арман-ПВ,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0F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7E8B8DF0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88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F64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Дюсенова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Арман-ПВ,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72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B216F" w:rsidRPr="00AE374E" w14:paraId="3ABF4CB9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A2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8B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Волшебная лужайка. Краски природы. Набор для творчества. 3-я ступень. Дидактический материал.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 Трофимова С. 2016 г.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0A7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6AF2F0FD" w14:textId="77777777" w:rsidTr="003B216F">
        <w:trPr>
          <w:trHeight w:val="5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38B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805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  художественная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литература. Хрестоматия. Развитие речи и художественная литература. Арман-ПВ,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B53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24F9E09F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21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A0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Методическое руководство.  Ильяшева К.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345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9D9ACC0" w14:textId="77777777" w:rsidTr="003B216F">
        <w:trPr>
          <w:trHeight w:val="5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06A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4AA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Веселый колокольчик и его друзья. Рабочая тетрадь. Ильяшева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74F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0DF8FF32" w14:textId="77777777" w:rsidTr="003B216F">
        <w:trPr>
          <w:trHeight w:val="26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221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564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нұсқау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ADE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63BF1E61" w14:textId="77777777" w:rsidTr="003B216F">
        <w:trPr>
          <w:trHeight w:val="69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72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08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Методическое руководство. Неверова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Пузик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215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B457C12" w14:textId="77777777" w:rsidTr="003B216F">
        <w:trPr>
          <w:trHeight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60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9F9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Рабочая тетрадь. Неверова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Пузик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40A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68DC33B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ED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35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Конструирование. Раздаточный материал. Жумабекова Ф.,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5E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E94D321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50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11B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Методическое руководство.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61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109E514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711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E3A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Рабочая тетрадь.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B5D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08847B92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04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F06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Байгулбекова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Шакирова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B6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E7429E5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367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C72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Байгулбекова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Ващинская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0A8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70CEA9E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74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C7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Байгулбекова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Ващинская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454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38F97359" w14:textId="77777777" w:rsidTr="003B216F">
        <w:trPr>
          <w:trHeight w:val="41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751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D8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472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8EC9981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1EC" w14:textId="77777777" w:rsidR="003B216F" w:rsidRPr="00AE374E" w:rsidRDefault="003B216F" w:rsidP="003B216F">
            <w:pPr>
              <w:widowControl w:val="0"/>
              <w:autoSpaceDE w:val="0"/>
              <w:autoSpaceDN w:val="0"/>
              <w:ind w:hanging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22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Раздаточный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Шумаева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E5A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23B0D68F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F2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58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Методическое руководство. Кухаренко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Златков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32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6EB352A5" w14:textId="77777777" w:rsidTr="003B216F">
        <w:trPr>
          <w:trHeight w:val="3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FDB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760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Хрестоматия. Кухаренко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Златков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8E4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375A530B" w14:textId="77777777" w:rsidTr="003B216F">
        <w:trPr>
          <w:trHeight w:val="57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2C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6F3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Методическое руководство. Терехова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883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1A7B8C7" w14:textId="77777777" w:rsidTr="003B216F">
        <w:trPr>
          <w:trHeight w:val="41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A06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38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Рабочая тетрадь. Терехова Е.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E9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00083EFF" w14:textId="77777777" w:rsidTr="003B216F">
        <w:trPr>
          <w:trHeight w:val="70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1E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5D7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Методическое руководство.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Акимбаева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Батырбаева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22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DBFD68C" w14:textId="77777777" w:rsidTr="003B216F">
        <w:trPr>
          <w:trHeight w:val="70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DD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9E1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Акимбаева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Батырбаева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A19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3338A011" w14:textId="77777777" w:rsidTr="003B216F">
        <w:trPr>
          <w:trHeight w:val="4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8C6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99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Методическое руководство. Ильяшева К.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39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6FEAB58C" w14:textId="77777777" w:rsidTr="003B216F">
        <w:trPr>
          <w:trHeight w:val="59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CD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449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Художествегнная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литература. Азбука тетрадь. Ильяшева К.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EC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7FFEDB75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A7F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263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Хрестоматия.  Ильяшева К.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A9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6736235A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211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C4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грамоты. Методическое руководство Куликова И.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7F6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713EAC9F" w14:textId="77777777" w:rsidTr="003B216F">
        <w:trPr>
          <w:trHeight w:val="32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F7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CF1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грамоты. Рабочая тетрадь 1. Куликова И.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39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2DA6CBF2" w14:textId="77777777" w:rsidTr="003B216F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3A0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E7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грамоты. Рабочая тетрадь 2. Куликова И.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E9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7BE61A1D" w14:textId="77777777" w:rsidTr="003B216F">
        <w:trPr>
          <w:trHeight w:val="58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D96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4F9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 и письма. От звука к букве и словам. Рабочая тетрадь 1. Терехова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C06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0FBF1F80" w14:textId="77777777" w:rsidTr="003B216F">
        <w:trPr>
          <w:trHeight w:val="5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D8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D2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грамоты и письма. От звука к букве и словам. Рабочая тетрадь 2. Терехова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76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B216F" w:rsidRPr="00AE374E" w14:paraId="0C32FF9A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1D4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9D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нұсқау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C6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31A2190A" w14:textId="77777777" w:rsidTr="003B216F">
        <w:trPr>
          <w:trHeight w:val="5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6DD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CF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дәптері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DEA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77754EBA" w14:textId="77777777" w:rsidTr="003B216F">
        <w:trPr>
          <w:trHeight w:val="3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57D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0A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дәптері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Жургенбаева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B3E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2C0BFF72" w14:textId="77777777" w:rsidTr="003B216F">
        <w:trPr>
          <w:trHeight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1D0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295B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Методическое руководство.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Акпаева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Лебедева 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534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3BCE882E" w14:textId="77777777" w:rsidTr="003B216F">
        <w:trPr>
          <w:trHeight w:val="65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8FC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BD8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Рабочая тетрадь 1.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Акпаева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Лебедева 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B88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266AD126" w14:textId="77777777" w:rsidTr="003B216F">
        <w:trPr>
          <w:trHeight w:val="56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99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74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Рабочая тетрадь 2.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Акпаева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Лебедева 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B9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3C5400EC" w14:textId="77777777" w:rsidTr="003B216F">
        <w:trPr>
          <w:trHeight w:val="41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1D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4AE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Готов ли ваш ребенок к школе? (с наклейками) Трофимова С., 2016 г.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58D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6BC22B21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40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FE9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Методическое руководство.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602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3C6844FF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A1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7E6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Естествознание. Азбука тетрадь. Бритвина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Яндулова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2E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643E944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C14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38E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Казаренко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195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D86E5B9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9F6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34F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Рабочая тетрадь 1.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Казаренко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118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65FBC566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75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7F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Рисование. Рабочая тетрадь 2.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Казаренко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Ойшыбаева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9D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3D051961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C6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1F9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Методическое пособие.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Мадалиева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Стыбаева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1EE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1187C0C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95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226A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Рабочая тетрадь 1.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Таутанова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Бурлибаева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1C1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5FFF2132" w14:textId="77777777" w:rsidTr="003B216F">
        <w:trPr>
          <w:trHeight w:val="51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75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52F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Лепка. Рабочая тетрадь 2.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Таутанова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Бурлибаева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3C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B216F" w:rsidRPr="00AE374E" w14:paraId="1D1296BE" w14:textId="77777777" w:rsidTr="003B216F">
        <w:trPr>
          <w:trHeight w:val="60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2D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CC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Методическое руководство. Ахметова У.,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Оразбаева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08D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ECBBE97" w14:textId="77777777" w:rsidTr="003B216F">
        <w:trPr>
          <w:trHeight w:val="5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5D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CEA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Аппликация. Раздаточный материал. Ахметова У.,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Оразбаева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Кумарбаева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60F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34F1EC34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73C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49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Книга о времени: Сутки, части суток, дни недели, часы. Учебное пособие. Богатырева Н.,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DD7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47A07B3C" w14:textId="77777777" w:rsidTr="003B216F">
        <w:trPr>
          <w:trHeight w:val="3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4A8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DE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Азбука. Плакат. Дидактический материал. Трофимова С.,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F0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E6A81A8" w14:textId="77777777" w:rsidTr="003B216F">
        <w:trPr>
          <w:trHeight w:val="5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7F2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9D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Әліппе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 Набор букв казахского алфавита с картинками (42 карточки).</w:t>
            </w:r>
          </w:p>
          <w:p w14:paraId="5F843CF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Дидактический материал. Герасимова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Байтасова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03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59F405AA" w14:textId="77777777" w:rsidTr="003B216F">
        <w:trPr>
          <w:trHeight w:val="112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BB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1D5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дошкольников с правилами дорожного движения. Методическое пособие. Хусайнова К.,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Таттымбетова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Алтаева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Нуржанова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Терентьева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Тыряткина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Самекина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 Келешек-2030, 2017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E92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63C939F6" w14:textId="77777777" w:rsidTr="003B216F">
        <w:trPr>
          <w:trHeight w:val="112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2BF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69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дошкольников с правилами дорожного движения. Методическое пособие. Хусайнова К.,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Таттымбетова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М., Алтаева С.,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Нуржанова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Б., Терентьева А.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Тыряткина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Самекина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Б. Келешек-2030, 2017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C74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B216F" w:rsidRPr="00AE374E" w14:paraId="55A4EF82" w14:textId="77777777" w:rsidTr="003B216F">
        <w:trPr>
          <w:trHeight w:val="63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6CE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4DB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Русские сказки. Дидактические и демонстрационные материалы на русском языке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лет). Игнатьева Л.,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16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2551B39A" w14:textId="77777777" w:rsidTr="003B216F">
        <w:trPr>
          <w:trHeight w:val="70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1F1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F55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безопасного поведения.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Касымбаева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Гамарник Ю., Ибрагимова С.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C5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3D60A71A" w14:textId="77777777" w:rsidTr="003B216F">
        <w:trPr>
          <w:trHeight w:val="57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E74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2BF8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безопасного поведения. Рабочая тетрадь.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Касымбаева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Гамарник Ю.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Ибрагимова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F6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21C88A1B" w14:textId="77777777" w:rsidTr="003B216F">
        <w:trPr>
          <w:trHeight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773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DD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безопасного поведения.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Касымбаева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Р., Гамарник Ю., Ибрагимова С.,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744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056C985F" w14:textId="77777777" w:rsidTr="003B216F">
        <w:trPr>
          <w:trHeight w:val="64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E3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0D4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культура. Методическое руководство. Юркова Е.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DF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37F61349" w14:textId="77777777" w:rsidTr="003B216F">
        <w:trPr>
          <w:trHeight w:val="60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6A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4D3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Физкультура. Сборник сценариев спортивных праздников.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Лескевич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 Арман-ПВ, 2015г.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E1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4046ACD4" w14:textId="77777777" w:rsidTr="003B216F">
        <w:trPr>
          <w:trHeight w:val="5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A39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FFE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Книга о времени: Год, времена года, месяцы. Учебное пособие. Богатырева Н.,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E6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5EA859EA" w14:textId="77777777" w:rsidTr="003B216F">
        <w:trPr>
          <w:trHeight w:val="51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6B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40C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Методическое руководство.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Кулинова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Носкова С.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AC8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075DB03A" w14:textId="77777777" w:rsidTr="003B216F">
        <w:trPr>
          <w:trHeight w:val="61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4C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0F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Музыкально-дидактические игры. Дидактические материалы.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Корчевская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Г., Гончарова Т.  Арман-ПВ, 2017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300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69D9F621" w14:textId="77777777" w:rsidTr="003B216F">
        <w:trPr>
          <w:trHeight w:val="33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4437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ACB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Дидактические материалы.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Корчевская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Арман-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ПВ,  2017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1EA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51CB0FA7" w14:textId="77777777" w:rsidTr="003B216F">
        <w:trPr>
          <w:trHeight w:val="66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428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110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Музыка. Нотная хрестоматия. Часть 1, 2.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Кулинова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Т., Носкова С.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2017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83F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3024F07F" w14:textId="77777777" w:rsidTr="003B216F">
        <w:trPr>
          <w:trHeight w:val="28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08B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D6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Логика + CD (5-6лет).  Амирова Н.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2018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10E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5EF8850F" w14:textId="77777777" w:rsidTr="003B216F">
        <w:trPr>
          <w:trHeight w:val="85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BE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FF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Учебно-методический комплекс по предшкольной подготовке для детей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Айтманова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Адилова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С.,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Артыгалиева</w:t>
            </w:r>
            <w:proofErr w:type="spellEnd"/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И. и др. Образовательный фонд "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Новоерешение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", 2016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B0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1311F617" w14:textId="77777777" w:rsidTr="003B216F">
        <w:trPr>
          <w:trHeight w:val="55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6CE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060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Умные рассказы. Сборник рассказов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Жанаева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Ж.,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Биртаева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D39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73AA7A0F" w14:textId="77777777" w:rsidTr="003B216F">
        <w:trPr>
          <w:trHeight w:val="5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96C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9355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Думаем, считаем, решаем. Рабочая тетрадь (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лет). Терехова Е.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F67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6FCC7E4B" w14:textId="77777777" w:rsidTr="003B216F">
        <w:trPr>
          <w:trHeight w:val="5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AF2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C86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литература. Аудиодиск. Бражникова Е.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Атамұра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2019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DF3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379AAA34" w14:textId="77777777" w:rsidTr="003B216F">
        <w:trPr>
          <w:trHeight w:val="32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EA2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03C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Для самых родных и близких. Сборник песен Пелевина </w:t>
            </w:r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О.Ю.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2019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9F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216F" w:rsidRPr="00AE374E" w14:paraId="3AB162FC" w14:textId="77777777" w:rsidTr="003B216F">
        <w:trPr>
          <w:trHeight w:val="1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5A1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1B7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вместе с героями витаминами. Мисс Морковка. (Серия витамины) "Карамель" Бельгия,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 2019</w:t>
            </w:r>
            <w:proofErr w:type="gram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D2E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B216F" w:rsidRPr="00AE374E" w14:paraId="465327BE" w14:textId="77777777" w:rsidTr="003B216F">
        <w:trPr>
          <w:trHeight w:val="1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3D0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F0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Демонстрационный материал.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66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B216F" w:rsidRPr="00AE374E" w14:paraId="6401CEA1" w14:textId="77777777" w:rsidTr="003B216F">
        <w:trPr>
          <w:trHeight w:val="1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7431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9A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Методическое руководство. Терехова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2C9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216F" w:rsidRPr="00AE374E" w14:paraId="1019D35E" w14:textId="77777777" w:rsidTr="003B216F">
        <w:trPr>
          <w:trHeight w:val="56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E6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5FE1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окружающим миром. Основы экологии. Рабочая тетрадь.  Терехова Е.,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Сагиева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С. 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Алматыкітап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64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14:paraId="49CE6FB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A0FD5A" w14:textId="51974DC6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В мини-центре и предшкольном классе имеется доступ к интернету, скорость</w:t>
      </w:r>
      <w:r w:rsidRPr="00AE3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D3F3F" w:rsidRPr="00AE374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м/б.  Ведется информационная база</w:t>
      </w:r>
      <w:r w:rsidRPr="00AE3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данных:</w:t>
      </w:r>
    </w:p>
    <w:p w14:paraId="2E2423D0" w14:textId="53FE56F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«Национальная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НОБД, Электронный</w:t>
      </w:r>
      <w:r w:rsidRPr="00AE3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правительственный</w:t>
      </w:r>
      <w:r w:rsidRPr="00AE3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Indigo</w:t>
      </w:r>
      <w:proofErr w:type="spellEnd"/>
      <w:r w:rsidRPr="00AE37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зачисления</w:t>
      </w:r>
      <w:r w:rsidRPr="00AE3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детей в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м/ц, Электронный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ab/>
        <w:t>правительственный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ab/>
        <w:t>портал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E911B2" w:rsidRPr="00AE374E">
        <w:rPr>
          <w:rFonts w:ascii="Times New Roman" w:eastAsia="Times New Roman" w:hAnsi="Times New Roman" w:cs="Times New Roman"/>
          <w:sz w:val="24"/>
          <w:szCs w:val="24"/>
        </w:rPr>
        <w:t>АКР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» -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для обеспечения</w:t>
      </w:r>
      <w:r w:rsidRPr="00AE3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r w:rsidRPr="00AE374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E374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льготным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бесплатным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питанием.</w:t>
      </w:r>
    </w:p>
    <w:p w14:paraId="3B7EAC4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Прилагаются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сведения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наличии</w:t>
      </w:r>
      <w:r w:rsidRPr="00AE374E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учебно-методических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комплексов</w:t>
      </w:r>
    </w:p>
    <w:p w14:paraId="05A488E6" w14:textId="77777777" w:rsidR="003B216F" w:rsidRPr="00AE374E" w:rsidRDefault="003B216F" w:rsidP="003B216F">
      <w:pPr>
        <w:widowControl w:val="0"/>
        <w:tabs>
          <w:tab w:val="left" w:pos="714"/>
        </w:tabs>
        <w:autoSpaceDE w:val="0"/>
        <w:autoSpaceDN w:val="0"/>
        <w:spacing w:after="0" w:line="276" w:lineRule="auto"/>
        <w:ind w:firstLine="19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249641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1.7. Оценка знаний воспитанников</w:t>
      </w:r>
    </w:p>
    <w:p w14:paraId="5AA50604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Критерии к содержанию с ориентиром на результаты воспитания и обучения </w:t>
      </w:r>
    </w:p>
    <w:p w14:paraId="07E4AF75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-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 </w:t>
      </w:r>
    </w:p>
    <w:p w14:paraId="59B768B5" w14:textId="2D8C7757" w:rsidR="007F1D67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 и эффективность учебно-воспитательного процесса контролируется 3 раза в год: на основе мониторинга (стартовый -сентябрь, промежуточный- январь, итоговый-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май). </w:t>
      </w:r>
    </w:p>
    <w:p w14:paraId="0B5CBD19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Цель мониторинга:</w:t>
      </w:r>
    </w:p>
    <w:p w14:paraId="7FCF3089" w14:textId="77777777" w:rsidR="003B216F" w:rsidRPr="00AE374E" w:rsidRDefault="003B216F" w:rsidP="003B216F">
      <w:pPr>
        <w:widowControl w:val="0"/>
        <w:numPr>
          <w:ilvl w:val="0"/>
          <w:numId w:val="12"/>
        </w:numPr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Отслеживать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достижения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ребенка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  <w:proofErr w:type="gramEnd"/>
    </w:p>
    <w:p w14:paraId="4A85EA69" w14:textId="77777777" w:rsidR="003B216F" w:rsidRPr="00AE374E" w:rsidRDefault="003B216F" w:rsidP="003B216F">
      <w:pPr>
        <w:widowControl w:val="0"/>
        <w:numPr>
          <w:ilvl w:val="0"/>
          <w:numId w:val="12"/>
        </w:numPr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Обеспечивать индивидуальный подход к воспитанию и развитию детей; </w:t>
      </w:r>
    </w:p>
    <w:p w14:paraId="0E7E94B1" w14:textId="77777777" w:rsidR="003B216F" w:rsidRPr="00AE374E" w:rsidRDefault="003B216F" w:rsidP="003B216F">
      <w:pPr>
        <w:widowControl w:val="0"/>
        <w:numPr>
          <w:ilvl w:val="0"/>
          <w:numId w:val="12"/>
        </w:numPr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Совершенствовать образовательный процесс на основе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оперативного  планирования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корректирующих мероприятий; </w:t>
      </w:r>
    </w:p>
    <w:p w14:paraId="291AF5E9" w14:textId="77777777" w:rsidR="003B216F" w:rsidRPr="00AE374E" w:rsidRDefault="003B216F" w:rsidP="003B216F">
      <w:pPr>
        <w:widowControl w:val="0"/>
        <w:numPr>
          <w:ilvl w:val="0"/>
          <w:numId w:val="12"/>
        </w:numPr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Определить уровень усвоения ребенком содержания Программы.</w:t>
      </w:r>
    </w:p>
    <w:p w14:paraId="0A58BA8C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начало учебного года диагностика проводится с целью выявления уровня развития детей и корректировки содержания образовательной работы;</w:t>
      </w:r>
    </w:p>
    <w:p w14:paraId="08F94A9B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в середине года (январь) проводится промежуточная диагностика.</w:t>
      </w:r>
    </w:p>
    <w:p w14:paraId="5EAFC332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в конце – с целью отслеживания формирования интегративных качеств личности ребенка и сравнения полученного и ожидаемого результата. Результаты заполняются в «Лист наблюдений».</w:t>
      </w:r>
    </w:p>
    <w:p w14:paraId="17E0396C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основании полученных данных,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заполняется Индивидуальная карта развития ребенка. В Индивидуальной карте развития ребенка в разделе «Корректирующие мероприятия» по итогам данных диагностики педагогами и специалистами, работающими с детьми, заполняются мероприятия по дальнейшему развитию ребенка. В ходе мониторинга развития умений и навыков детей определяется объем знаний и компетенций, подлежащих освоению по возрастным группам и по каждой организованной деятельности, определенной в Типовой учебной программе в виде ожидаемых результатов в соответствии с возрастом.</w:t>
      </w:r>
    </w:p>
    <w:p w14:paraId="0E87B077" w14:textId="541148A7" w:rsidR="003B216F" w:rsidRPr="00AE374E" w:rsidRDefault="00826173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Ведутся 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формы</w:t>
      </w:r>
      <w:proofErr w:type="gramEnd"/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диагностики в виде индикаторов развития ребенка: физическое развитие, развитие коммуникативных навыков, развитие познавательных и интеллектуальных навыков, развитие творческих навыков, исследовательской деятельности, формирование социально-эмоциональных навыков.</w:t>
      </w:r>
    </w:p>
    <w:p w14:paraId="06897ACF" w14:textId="691C7D1E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i/>
          <w:color w:val="EE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Мониторинг развития детей позволяет отслеживать динамику развития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ребѐнка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разных возрастных этапах. Имея данные мониторинга, воспитатель получает возможность своевременного оказания педагогической поддержки и коррекции дальнейшей работы, как индивидуальной, так и групповой.</w:t>
      </w:r>
      <w:r w:rsidR="0089541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Прилагаются копии карт индивидуального развития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воспитаннико</w:t>
      </w:r>
      <w:proofErr w:type="spellEnd"/>
      <w:r w:rsidR="00895412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)</w:t>
      </w:r>
      <w:r w:rsidR="002506D1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Имеются</w:t>
      </w:r>
      <w:proofErr w:type="gramEnd"/>
      <w:r w:rsidR="002506D1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у воспитателей в наличии</w:t>
      </w:r>
    </w:p>
    <w:p w14:paraId="633905CE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</w:p>
    <w:p w14:paraId="1DA088EE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Наличие и анализ результатов мониторинга развития воспитанников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B1C4D0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Ежегодно воспитателями Жусуповой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К.А.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Кущербаевой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Ж.С .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проводится трехуровневая диагностика по всем видам деятельности:</w:t>
      </w:r>
    </w:p>
    <w:p w14:paraId="68D83BCC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Стартовая диагностика – сентябрь</w:t>
      </w:r>
    </w:p>
    <w:p w14:paraId="4A7AF1F3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Промежуточная диагностика – январь</w:t>
      </w:r>
    </w:p>
    <w:p w14:paraId="69A0E63E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Итоговая диагностика – май</w:t>
      </w:r>
    </w:p>
    <w:p w14:paraId="237F52EC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r w:rsidRPr="00AE374E">
        <w:rPr>
          <w:rFonts w:ascii="Times New Roman" w:hAnsi="Times New Roman" w:cs="Times New Roman"/>
          <w:sz w:val="24"/>
          <w:szCs w:val="24"/>
        </w:rPr>
        <w:t xml:space="preserve">по результатам стартового мониторинга в средней группе-2 воспитанника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3-х лет)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484750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навыку</w:t>
      </w:r>
      <w:r w:rsidRPr="00AE374E">
        <w:rPr>
          <w:rFonts w:ascii="Times New Roman" w:hAnsi="Times New Roman" w:cs="Times New Roman"/>
          <w:sz w:val="24"/>
          <w:szCs w:val="24"/>
        </w:rPr>
        <w:t>  «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Физическое развитие» имеют </w:t>
      </w:r>
    </w:p>
    <w:p w14:paraId="51C87629" w14:textId="46729F13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уровень: 0 (0%), </w:t>
      </w:r>
    </w:p>
    <w:p w14:paraId="0A37121E" w14:textId="1A55346A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низкий уровень-2 (100%).</w:t>
      </w:r>
    </w:p>
    <w:p w14:paraId="52E78000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 «Развитие коммуникативных навыков»: имеют</w:t>
      </w:r>
    </w:p>
    <w:p w14:paraId="5779C87A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средний уровень: 0 (0%), </w:t>
      </w:r>
    </w:p>
    <w:p w14:paraId="63F67597" w14:textId="010A0FA1" w:rsidR="0021523B" w:rsidRPr="00AE374E" w:rsidRDefault="0021523B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="00B66E51" w:rsidRPr="00AE374E">
        <w:rPr>
          <w:rFonts w:ascii="Times New Roman" w:hAnsi="Times New Roman" w:cs="Times New Roman"/>
          <w:sz w:val="24"/>
          <w:szCs w:val="24"/>
        </w:rPr>
        <w:t xml:space="preserve">низкий уровень -2 (100%). </w:t>
      </w:r>
    </w:p>
    <w:p w14:paraId="5E759C8C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«Познавательный и интеллектуальный навык»: </w:t>
      </w:r>
    </w:p>
    <w:p w14:paraId="61DCBD20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 показали-0 (0%), </w:t>
      </w:r>
    </w:p>
    <w:p w14:paraId="608B7524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низкий уровень-2 (100%). </w:t>
      </w:r>
    </w:p>
    <w:p w14:paraId="370947D5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«Развитие творчества и исследовательской деятельности»: </w:t>
      </w:r>
    </w:p>
    <w:p w14:paraId="27C64BF7" w14:textId="77777777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со средним уровнем 0 ребенка (100%), </w:t>
      </w:r>
    </w:p>
    <w:p w14:paraId="114441FC" w14:textId="2D2E163E" w:rsidR="0021523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lastRenderedPageBreak/>
        <w:t>с низким уровнем-</w:t>
      </w:r>
      <w:r w:rsidR="0021523B" w:rsidRPr="00AE374E">
        <w:rPr>
          <w:rFonts w:ascii="Times New Roman" w:hAnsi="Times New Roman" w:cs="Times New Roman"/>
          <w:sz w:val="24"/>
          <w:szCs w:val="24"/>
        </w:rPr>
        <w:t xml:space="preserve"> 2</w:t>
      </w:r>
      <w:r w:rsidRPr="00AE374E">
        <w:rPr>
          <w:rFonts w:ascii="Times New Roman" w:hAnsi="Times New Roman" w:cs="Times New Roman"/>
          <w:sz w:val="24"/>
          <w:szCs w:val="24"/>
        </w:rPr>
        <w:t xml:space="preserve"> (100%).</w:t>
      </w:r>
    </w:p>
    <w:p w14:paraId="2452C250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«Социально-эмоциональный навык»: </w:t>
      </w:r>
    </w:p>
    <w:p w14:paraId="7D58F4AB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со средним уровнем 0 (0%),</w:t>
      </w:r>
    </w:p>
    <w:p w14:paraId="7DBECC41" w14:textId="15F544B1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низкий уровень-2 (100%).</w:t>
      </w:r>
    </w:p>
    <w:p w14:paraId="53FA3736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 старшей группе- 8 воспитанников, результаты стартового мониторинга следующие: «физическое развитие»</w:t>
      </w:r>
    </w:p>
    <w:p w14:paraId="4053B8E4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низкий уровень показало 2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воспитанника  что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составляет (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25.%) ,</w:t>
      </w:r>
      <w:proofErr w:type="gramEnd"/>
    </w:p>
    <w:p w14:paraId="0FCDADA1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средний уровень 6 детей (75%), </w:t>
      </w:r>
    </w:p>
    <w:p w14:paraId="46534C49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высокий уровень-0(0%). </w:t>
      </w:r>
    </w:p>
    <w:p w14:paraId="66267E9E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«Развитие коммуникативных навыков»: </w:t>
      </w:r>
    </w:p>
    <w:p w14:paraId="064A7BD3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 уровень - 0 (0%)</w:t>
      </w:r>
    </w:p>
    <w:p w14:paraId="707CFDA1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 -7 (87,5%),  </w:t>
      </w:r>
    </w:p>
    <w:p w14:paraId="548C516D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низкий уровень - 1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ребенок  (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12,5%). </w:t>
      </w:r>
    </w:p>
    <w:p w14:paraId="33E95801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«Познавательный и интеллектуальный навык»:</w:t>
      </w:r>
    </w:p>
    <w:p w14:paraId="0D5A904C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высокий уровень – 0, что составило 0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% ,</w:t>
      </w:r>
      <w:proofErr w:type="gramEnd"/>
    </w:p>
    <w:p w14:paraId="51320B4E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уровень: 6 детей (75%), </w:t>
      </w:r>
    </w:p>
    <w:p w14:paraId="025B8D10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низким уровнем 2 детей (25%). </w:t>
      </w:r>
    </w:p>
    <w:p w14:paraId="5016E023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«Развитие творчества и исследовательской деятельности»: </w:t>
      </w:r>
    </w:p>
    <w:p w14:paraId="04D6DE0B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 уровень: 1 ребенок (12,5%),</w:t>
      </w:r>
    </w:p>
    <w:p w14:paraId="228446DA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со средним уровнем 6 детей (75%),</w:t>
      </w:r>
    </w:p>
    <w:p w14:paraId="3731F9B4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 низким уровнем 1 ребенок (12,5%). </w:t>
      </w:r>
    </w:p>
    <w:p w14:paraId="60AF369C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«Социально-эмоциональный навык»: </w:t>
      </w:r>
    </w:p>
    <w:p w14:paraId="6723E1F3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 уровень: 2 (25%),</w:t>
      </w:r>
    </w:p>
    <w:p w14:paraId="24CD5CC3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со средним уровнем 5 детей (62,5%), </w:t>
      </w:r>
    </w:p>
    <w:p w14:paraId="1BAEE522" w14:textId="66A00ADB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 низким уровнем 1 ребенок (12,5%).</w:t>
      </w:r>
    </w:p>
    <w:p w14:paraId="1F990539" w14:textId="77777777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74E">
        <w:rPr>
          <w:rFonts w:ascii="Times New Roman" w:hAnsi="Times New Roman" w:cs="Times New Roman"/>
          <w:sz w:val="24"/>
          <w:szCs w:val="24"/>
        </w:rPr>
        <w:t>Итоговый  мониторинг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2024-2025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</w:rPr>
        <w:t>году провели по основным навыкам умений   детей.   В средней группе мониторинг   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показал,   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что   у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2  детей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   мини- центра   следующие результаты:</w:t>
      </w:r>
    </w:p>
    <w:p w14:paraId="58A76B8B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«Физическое развитие» </w:t>
      </w:r>
    </w:p>
    <w:p w14:paraId="04A6BF5C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 высоким уровнем 1ребенок 50%,</w:t>
      </w:r>
    </w:p>
    <w:p w14:paraId="26F6F747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со средним уровнем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1-50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21D0BF1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«Развитие коммуникативных навыков»:</w:t>
      </w:r>
    </w:p>
    <w:p w14:paraId="2E233B85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высокий уровень: 0 (0%), </w:t>
      </w:r>
    </w:p>
    <w:p w14:paraId="14319339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средний уровень: 1 (50%),</w:t>
      </w:r>
    </w:p>
    <w:p w14:paraId="3E2D22CF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низким уровнем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1-50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07F30D7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«Познавательный и интеллектуальный навык»: </w:t>
      </w:r>
    </w:p>
    <w:p w14:paraId="40892A75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высокий уровень: 0 (0%), </w:t>
      </w:r>
    </w:p>
    <w:p w14:paraId="3BA1B9EB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уровень: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1  (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50%),</w:t>
      </w:r>
    </w:p>
    <w:p w14:paraId="4C6A1434" w14:textId="692E989D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низким уровнем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1-50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%.</w:t>
      </w:r>
    </w:p>
    <w:p w14:paraId="5BFF5E88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«Развитие творчества и исследовательской деятельности»:</w:t>
      </w:r>
    </w:p>
    <w:p w14:paraId="4AD73F4D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 высоким уровнем 1 ребенок (50%), </w:t>
      </w:r>
    </w:p>
    <w:p w14:paraId="1C95E715" w14:textId="6EDA6165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со средним уровнем 1 ребенок (50%).</w:t>
      </w:r>
    </w:p>
    <w:p w14:paraId="3DEFFA3D" w14:textId="77777777" w:rsidR="003973BD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«Социально-эмоциональный навык»: </w:t>
      </w:r>
    </w:p>
    <w:p w14:paraId="608A3DA1" w14:textId="2B78CDBF" w:rsidR="00A43E06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высоким уровнем 1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ребенок(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50%),</w:t>
      </w:r>
    </w:p>
    <w:p w14:paraId="56EBB482" w14:textId="77777777" w:rsidR="00A43E06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со средним уровнем 0-0%, </w:t>
      </w:r>
    </w:p>
    <w:p w14:paraId="3DCEE273" w14:textId="326B3C0E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 низким уровнем 1 -50%.</w:t>
      </w:r>
    </w:p>
    <w:p w14:paraId="1C381C00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</w:rPr>
        <w:t>Количество воспитанников старшей группы на конец учебного года -10 детей, мониторинг показал следующее: </w:t>
      </w:r>
    </w:p>
    <w:p w14:paraId="4D103A13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lastRenderedPageBreak/>
        <w:t xml:space="preserve"> «физическое развитие»:</w:t>
      </w:r>
    </w:p>
    <w:p w14:paraId="06C17FBC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средний уровень имеет 1 ребенок (10%), </w:t>
      </w:r>
    </w:p>
    <w:p w14:paraId="72ED18AE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высокий уровень: 9 детей (90%). </w:t>
      </w:r>
    </w:p>
    <w:p w14:paraId="7276A50B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«Развитие коммуникативных навыков»: </w:t>
      </w:r>
    </w:p>
    <w:p w14:paraId="2E67ECD3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высокий: 6 детей (60%),</w:t>
      </w:r>
    </w:p>
    <w:p w14:paraId="4E92D279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средний уровень: 3(30%),</w:t>
      </w:r>
    </w:p>
    <w:p w14:paraId="558637AF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низкий уровень: 1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ребенок  (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10%). </w:t>
      </w:r>
    </w:p>
    <w:p w14:paraId="0A145615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«Познавательный и интеллектуальный навык»: </w:t>
      </w:r>
    </w:p>
    <w:p w14:paraId="60C08104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 уровень – 7 детей, что составило (70%),</w:t>
      </w:r>
    </w:p>
    <w:p w14:paraId="43E219BF" w14:textId="77777777" w:rsidR="002D2C6A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средний уровень: 2 детей (20%), </w:t>
      </w:r>
    </w:p>
    <w:p w14:paraId="6BD8BCDB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низким уровнем 1(10%). </w:t>
      </w:r>
    </w:p>
    <w:p w14:paraId="39D86A17" w14:textId="77777777" w:rsidR="00E9386B" w:rsidRPr="00AE374E" w:rsidRDefault="00E9386B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BEEE4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«Развитие творчества и исследовательской деятельности»: высокий уровень: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7  (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70%),</w:t>
      </w:r>
    </w:p>
    <w:p w14:paraId="63B26462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со средним уровнем 3 детей (30%),</w:t>
      </w:r>
    </w:p>
    <w:p w14:paraId="21AF45D8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 низким уровнем 0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( 0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30B3CE5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«Социально-эмоциональный навык»: </w:t>
      </w:r>
    </w:p>
    <w:p w14:paraId="683EC9D0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высокий уровень: 8 (80%),</w:t>
      </w:r>
    </w:p>
    <w:p w14:paraId="2EF5F2AB" w14:textId="77777777" w:rsidR="00E9386B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со средним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уровнем  1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ребенок (10%), </w:t>
      </w:r>
    </w:p>
    <w:p w14:paraId="44D23D1A" w14:textId="4BD113EB" w:rsidR="00B66E51" w:rsidRPr="00AE374E" w:rsidRDefault="00B66E51" w:rsidP="00B6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с низким уровнем 1 ребенок (10%).</w:t>
      </w:r>
    </w:p>
    <w:p w14:paraId="71EF73B6" w14:textId="77777777" w:rsidR="00B66E51" w:rsidRPr="00AE374E" w:rsidRDefault="00B66E51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9883D5" w14:textId="34A7011B" w:rsidR="003B216F" w:rsidRPr="00AE374E" w:rsidRDefault="003B216F" w:rsidP="00E9386B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AF49F15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87C264" w14:textId="2FCA0413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В 202</w:t>
      </w:r>
      <w:r w:rsidR="00F310F0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-202</w:t>
      </w:r>
      <w:r w:rsidR="00F310F0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году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предшкольном классе на начало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 обучалось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310F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воспитанников,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результатам стартового мониторинга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было выявлено:</w:t>
      </w:r>
    </w:p>
    <w:p w14:paraId="54396765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Физическое развитие:</w:t>
      </w:r>
    </w:p>
    <w:p w14:paraId="39406B34" w14:textId="69B4D7B8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proofErr w:type="gramStart"/>
      <w:r w:rsidR="0094330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6C25D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( 80</w:t>
      </w:r>
      <w:proofErr w:type="gramEnd"/>
      <w:r w:rsidR="006C25D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775D77BD" w14:textId="72E09679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94330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6C25D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57C7834C" w14:textId="661CD925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 </w:t>
      </w:r>
      <w:r w:rsidR="006C25D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1C04DB58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Развитие коммуникативных навыков: высокий уровень:</w:t>
      </w:r>
    </w:p>
    <w:p w14:paraId="015F858E" w14:textId="5BC8F624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734E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4893501C" w14:textId="47D18F11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56750C80" w14:textId="1C82AA38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 </w:t>
      </w:r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gramStart"/>
      <w:r w:rsidR="00557CC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734E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636D76FF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7AEF12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Развитие познавательных и интеллектуальных навыков: </w:t>
      </w:r>
    </w:p>
    <w:p w14:paraId="7C328EF4" w14:textId="1228A824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r w:rsidR="00734E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734E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3AA32BF0" w14:textId="1622A728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734E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20D9756C" w14:textId="45529EA4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 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%).</w:t>
      </w:r>
    </w:p>
    <w:p w14:paraId="517A84E7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Развитие творческих навыков, исследовательской деятельности детей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6449757F" w14:textId="52E2BD05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712D7255" w14:textId="5D6D0C0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778827FA" w14:textId="139F814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%).</w:t>
      </w:r>
    </w:p>
    <w:p w14:paraId="3D72A0D3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Формирование социально-эмоциональных навыков:</w:t>
      </w:r>
    </w:p>
    <w:p w14:paraId="719093FE" w14:textId="3F664660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proofErr w:type="gramStart"/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1( 10</w:t>
      </w:r>
      <w:proofErr w:type="gramEnd"/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28A7334" w14:textId="0F043FDF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24727C84" w14:textId="5B9190EC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(3</w:t>
      </w:r>
      <w:r w:rsidR="0025793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%).</w:t>
      </w:r>
    </w:p>
    <w:p w14:paraId="7255D934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Итоговый  мониторинг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показал следующие результаты:</w:t>
      </w:r>
    </w:p>
    <w:p w14:paraId="627A9BAC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Физическое развитие: </w:t>
      </w:r>
    </w:p>
    <w:p w14:paraId="14B2F206" w14:textId="1FC4C0F8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 высокий уровень-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2FFB902B" w14:textId="6027A805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уровень-1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60D6A01B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уровень-0.</w:t>
      </w:r>
    </w:p>
    <w:p w14:paraId="24C90786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Развитие коммуникативных навыков: </w:t>
      </w:r>
    </w:p>
    <w:p w14:paraId="4F325FBE" w14:textId="69365648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уровень-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5A8FE17A" w14:textId="5D742000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уровень-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5CC9DCE9" w14:textId="52E50E5C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уровень- 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472CBD72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Познавательный и интеллектуальный навык: </w:t>
      </w:r>
    </w:p>
    <w:p w14:paraId="1A6CA059" w14:textId="4900C25A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уровень: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54503951" w14:textId="1ECDEA6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уровень: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24B3C11A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уровень:0.</w:t>
      </w:r>
    </w:p>
    <w:p w14:paraId="1F03D2C5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B99E9D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Развитие творчества и исследовательской деятельности: </w:t>
      </w:r>
    </w:p>
    <w:p w14:paraId="1C06DF14" w14:textId="492C8A3E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уровень: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4EA8C76D" w14:textId="740A87FA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уровень: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6A32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</w:t>
      </w:r>
    </w:p>
    <w:p w14:paraId="3BF76D2D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уровень:0.</w:t>
      </w:r>
    </w:p>
    <w:p w14:paraId="1E242341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Социально-эмоциональный навык:</w:t>
      </w:r>
    </w:p>
    <w:p w14:paraId="130CD101" w14:textId="77777777" w:rsidR="006A3227" w:rsidRPr="00AE374E" w:rsidRDefault="006A3227" w:rsidP="006A3227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высокий уровень:8 (80 %);</w:t>
      </w:r>
    </w:p>
    <w:p w14:paraId="6DBAD778" w14:textId="77777777" w:rsidR="006A3227" w:rsidRPr="00AE374E" w:rsidRDefault="006A3227" w:rsidP="006A3227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средний уровень:2 (20 %)</w:t>
      </w:r>
    </w:p>
    <w:p w14:paraId="33E91B11" w14:textId="77777777" w:rsidR="006A3227" w:rsidRPr="00AE374E" w:rsidRDefault="006A3227" w:rsidP="006A3227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-низкий уровень:0.</w:t>
      </w:r>
    </w:p>
    <w:p w14:paraId="38D12C20" w14:textId="77777777" w:rsidR="003B216F" w:rsidRPr="00AE374E" w:rsidRDefault="003B216F" w:rsidP="003B216F">
      <w:pPr>
        <w:widowControl w:val="0"/>
        <w:autoSpaceDE w:val="0"/>
        <w:autoSpaceDN w:val="0"/>
        <w:spacing w:after="0" w:line="276" w:lineRule="auto"/>
        <w:ind w:right="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B968BBC" w14:textId="627A0B0F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Уровень подготовки к началу обучения в 1 классе: </w:t>
      </w:r>
      <w:r w:rsidR="00EF67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воспитанников соответствуют требованиям ГОСО, 1 воспитанник </w:t>
      </w:r>
      <w:r w:rsidR="00EF67D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будет проходить повторный курс обучения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="00D56BA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предшкольном классе по </w:t>
      </w:r>
      <w:proofErr w:type="gramStart"/>
      <w:r w:rsidR="00D56BA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заключению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ПМПК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7B896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i/>
          <w:color w:val="EE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Прилагается сводный отчет по результатам мониторинга</w:t>
      </w:r>
    </w:p>
    <w:p w14:paraId="43533A0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AE5801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Перспективный план организованной деятельности за оцениваемый период.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23B6D3" w14:textId="4A0F2A85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F310F0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F310F0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proofErr w:type="gramEnd"/>
      <w:r w:rsidR="00F310F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учебный год.</w:t>
      </w:r>
    </w:p>
    <w:p w14:paraId="07298350" w14:textId="4F2AF976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Перспективный план организованной деятельности на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F310F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F310F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proofErr w:type="gramEnd"/>
      <w:r w:rsidR="00F310F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учебный год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  на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основе Типового учебного плана дошкольного воспитания и обучения и Типовой учебной программы дошкольного воспитания и обучения. Перспективный план для мини- центра (дети 3-х,4-х лет) и предшкольного класса (дети 5 лет) направлен на формирование ключевых компетенций дошкольников и раскрывает базовые задачи в соответствии с Типовой учебной программы дошкольного воспитания и обучения. При планировании воспитательно-образовательного процесса учитываются вариативность и использование различных форм, методов и приемов организации деятельности, что соответствует п.13 Государственного общеобязательного стандарта.</w:t>
      </w:r>
    </w:p>
    <w:p w14:paraId="7644929D" w14:textId="77777777" w:rsidR="0020085E" w:rsidRPr="00AE374E" w:rsidRDefault="0020085E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9F528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9E844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оценки организаций образования, реализующих общеобразовательные учебные программы начального, основного среднего образования</w:t>
      </w:r>
    </w:p>
    <w:p w14:paraId="7B4674C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671" w:right="4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0"/>
    <w:p w14:paraId="097C141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Реализация общеобразовательных учебных программ начального, основного среднего и общего среднего образования</w:t>
      </w:r>
    </w:p>
    <w:p w14:paraId="781BF63E" w14:textId="77777777" w:rsidR="003B216F" w:rsidRPr="00AE374E" w:rsidRDefault="003B216F" w:rsidP="003B216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3C2AFB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rPr>
          <w:rFonts w:ascii="Times New Roman" w:eastAsia="Times New Roman" w:hAnsi="Times New Roman" w:cs="Times New Roman"/>
          <w:b/>
          <w:spacing w:val="-67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Раздел 2.1 Анализ кадрового потенциала </w:t>
      </w:r>
    </w:p>
    <w:p w14:paraId="3EDB0D37" w14:textId="77777777" w:rsidR="003B216F" w:rsidRPr="00AE374E" w:rsidRDefault="003B216F" w:rsidP="003B216F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содержанию образования с ориентиром на результаты обучения:</w:t>
      </w:r>
    </w:p>
    <w:p w14:paraId="7496D0BE" w14:textId="77777777" w:rsidR="003B216F" w:rsidRPr="00AE374E" w:rsidRDefault="003B216F" w:rsidP="003B216F">
      <w:pPr>
        <w:widowControl w:val="0"/>
        <w:autoSpaceDE w:val="0"/>
        <w:autoSpaceDN w:val="0"/>
        <w:spacing w:before="41" w:after="0" w:line="240" w:lineRule="auto"/>
        <w:ind w:hanging="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соблюдение квалификационных требований, предъявляемых к образовательной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деятельности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организаций,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предоставляющих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начальное,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основное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среднее</w:t>
      </w:r>
      <w:r w:rsidRPr="00AE374E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образование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и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lastRenderedPageBreak/>
        <w:t>перечня</w:t>
      </w:r>
      <w:r w:rsidRPr="00AE374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документов,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подтверждающих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соответствие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им</w:t>
      </w:r>
    </w:p>
    <w:p w14:paraId="58D2FA1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121F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В школе работает квалифицированный педагогический коллектив, способный обеспечить высокий</w:t>
      </w:r>
      <w:r w:rsidRPr="00AE37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E3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AE37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AE37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учеников.</w:t>
      </w:r>
    </w:p>
    <w:p w14:paraId="620FEF5E" w14:textId="38C1F37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штатным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расписанием,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ГУ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«Отдел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Житикаринского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района»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акимата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D07FC" w:rsidRPr="00AE374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КГУ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«Пригородная 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Житикаринского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района»</w:t>
      </w:r>
      <w:r w:rsidRPr="00AE3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акимата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укомплектована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3412C"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>19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штатными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работниками, в том числе директор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1, заместитель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1, заместитель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1, социальный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вожатая – 1, педагог дополнительного образования – 1.  </w:t>
      </w:r>
    </w:p>
    <w:p w14:paraId="185EDAAB" w14:textId="098EFBE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– Танжарикова Гульнар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Тулегеновна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>, 1964 г.р., образование – высшее, общий стаж работы – 3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 в данной должности 2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в данной школе 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лет, квалификационная категория вторая по должности руководитель организации образования. </w:t>
      </w:r>
    </w:p>
    <w:p w14:paraId="09F78CB8" w14:textId="75B0922C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–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Бекенова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Саржан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Зархановна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>, 1967 г.р., образование высшее, общий стаж работы – 3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, в данной школе 3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, в данной должности </w:t>
      </w:r>
      <w:r w:rsidR="00C90ED7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без категории. </w:t>
      </w:r>
    </w:p>
    <w:p w14:paraId="207214F2" w14:textId="77777777" w:rsidR="00A1335F" w:rsidRPr="00AE374E" w:rsidRDefault="003B216F" w:rsidP="00A133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воспитательной работе –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Кашелюк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Татьяна Ивановна, 1970 г.р., образование высшее стаж работы: общий – 3</w:t>
      </w:r>
      <w:r w:rsidR="00A1335F" w:rsidRPr="00AE374E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, в данной школе 2</w:t>
      </w:r>
      <w:r w:rsidR="00A1335F" w:rsidRPr="00AE37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должности – </w:t>
      </w:r>
      <w:r w:rsidRPr="00AE374E">
        <w:rPr>
          <w:rFonts w:ascii="Times New Roman" w:eastAsia="Times New Roman" w:hAnsi="Times New Roman" w:cs="Times New Roman"/>
          <w:color w:val="EE0000"/>
          <w:sz w:val="24"/>
          <w:szCs w:val="24"/>
        </w:rPr>
        <w:t xml:space="preserve">4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A1335F" w:rsidRPr="00AE374E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 вторая по должности руководитель организации образования. </w:t>
      </w:r>
    </w:p>
    <w:p w14:paraId="78DE23F7" w14:textId="539A4DAC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6B29D" w14:textId="5E61A80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Педагог-психолог – Никитенко Светлана Андреевна, 1966 г.р., образование высшее, общий стаж работы – 2</w:t>
      </w:r>
      <w:r w:rsidR="006D6CBD" w:rsidRPr="00AE37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должности 2</w:t>
      </w:r>
      <w:r w:rsidR="006D6CBD" w:rsidRPr="00AE3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D6CBD" w:rsidRPr="00AE374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в данной школе 2</w:t>
      </w:r>
      <w:r w:rsidR="006D6CBD" w:rsidRPr="00AE37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категория «педагог-эксперт». </w:t>
      </w:r>
    </w:p>
    <w:p w14:paraId="6ACF22D9" w14:textId="0DA5F685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–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Бакубаева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Гульсара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Бахытчановна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>, 1984 г.р., образование высшее, общий стаж работы – 1</w:t>
      </w:r>
      <w:r w:rsidR="006D6CBD" w:rsidRPr="00AE3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должности 1</w:t>
      </w:r>
      <w:r w:rsidR="00740703" w:rsidRPr="00AE374E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лет,   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       в данной школе 1</w:t>
      </w:r>
      <w:r w:rsidR="00740703" w:rsidRPr="00AE3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категория «педагог-модератор». </w:t>
      </w:r>
    </w:p>
    <w:p w14:paraId="2778DBBD" w14:textId="515070F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Вожатая –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Игисенова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Жанна </w:t>
      </w:r>
      <w:proofErr w:type="spellStart"/>
      <w:r w:rsidRPr="00AE374E">
        <w:rPr>
          <w:rFonts w:ascii="Times New Roman" w:eastAsia="Times New Roman" w:hAnsi="Times New Roman" w:cs="Times New Roman"/>
          <w:sz w:val="24"/>
          <w:szCs w:val="24"/>
        </w:rPr>
        <w:t>Ерлановна</w:t>
      </w:r>
      <w:proofErr w:type="spell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, 1993   г.р., образование высшее, общий стаж работы – </w:t>
      </w:r>
      <w:r w:rsidR="00740703" w:rsidRPr="00AE37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должности – </w:t>
      </w:r>
      <w:r w:rsidR="00740703" w:rsidRPr="00AE3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школе </w:t>
      </w:r>
      <w:r w:rsidR="00740703" w:rsidRPr="00AE37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6F011D" w:rsidRPr="00AE374E">
        <w:rPr>
          <w:rFonts w:ascii="Times New Roman" w:eastAsia="Times New Roman" w:hAnsi="Times New Roman" w:cs="Times New Roman"/>
          <w:sz w:val="24"/>
          <w:szCs w:val="24"/>
        </w:rPr>
        <w:t>, проходит аттестацию</w:t>
      </w:r>
    </w:p>
    <w:p w14:paraId="6292B3B4" w14:textId="632475F4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Христолюбова Алина Юрьевна, 1994 г.р., образование высшее, стаж работы </w:t>
      </w:r>
      <w:r w:rsidR="006F011D" w:rsidRPr="00AE37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лет, в данной должности – </w:t>
      </w:r>
      <w:r w:rsidR="006F011D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в данной школе – </w:t>
      </w:r>
      <w:r w:rsidR="006F011D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6F011D" w:rsidRPr="00AE374E">
        <w:rPr>
          <w:rFonts w:ascii="Times New Roman" w:eastAsia="Times New Roman" w:hAnsi="Times New Roman" w:cs="Times New Roman"/>
          <w:sz w:val="24"/>
          <w:szCs w:val="24"/>
        </w:rPr>
        <w:t>проходит аттестацию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4FC9F" w14:textId="5A52E2B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Одним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главных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администрации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укреплению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кадрового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состава.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68104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текущем году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укомплектована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B15F3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штатными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работниками,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соответствующему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профилю.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них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высшее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="00B15F3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(100%).</w:t>
      </w:r>
    </w:p>
    <w:p w14:paraId="275C3FB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06500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Образовательный уровень</w:t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478"/>
        <w:gridCol w:w="2483"/>
        <w:gridCol w:w="2504"/>
      </w:tblGrid>
      <w:tr w:rsidR="003B216F" w:rsidRPr="00AE374E" w14:paraId="0C4CD0D0" w14:textId="77777777" w:rsidTr="003B216F">
        <w:trPr>
          <w:trHeight w:val="460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3863D3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A5C3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учителей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147AE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высшим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образованием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77CEE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средним</w:t>
            </w:r>
          </w:p>
          <w:p w14:paraId="044954F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специальным</w:t>
            </w:r>
          </w:p>
        </w:tc>
      </w:tr>
      <w:tr w:rsidR="003B216F" w:rsidRPr="00AE374E" w14:paraId="614BAE94" w14:textId="77777777" w:rsidTr="003B216F">
        <w:trPr>
          <w:trHeight w:val="268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4555E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  <w:proofErr w:type="gram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BEC30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60D3A3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21 (95,5%)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40B20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1(4,5%)</w:t>
            </w:r>
          </w:p>
        </w:tc>
      </w:tr>
      <w:tr w:rsidR="003B216F" w:rsidRPr="00AE374E" w14:paraId="2AF9E38B" w14:textId="77777777" w:rsidTr="003B216F">
        <w:trPr>
          <w:trHeight w:val="273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54972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proofErr w:type="gram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F608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7B54D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( 100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307A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22A" w:rsidRPr="00AE374E" w14:paraId="6A7BE6B9" w14:textId="77777777" w:rsidTr="003B216F">
        <w:trPr>
          <w:trHeight w:val="273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50455" w14:textId="30301BEF" w:rsidR="0009322A" w:rsidRPr="00AE374E" w:rsidRDefault="0009322A" w:rsidP="003B216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proofErr w:type="gram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1E7F" w14:textId="4FC90E19" w:rsidR="0009322A" w:rsidRPr="00AE374E" w:rsidRDefault="00267D7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2E461" w14:textId="0EF0AC2C" w:rsidR="0009322A" w:rsidRPr="00AE374E" w:rsidRDefault="0044567D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7D7F"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B344D"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(94,7)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0279" w14:textId="12142036" w:rsidR="0009322A" w:rsidRPr="00AE374E" w:rsidRDefault="0044567D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257D" w:rsidRPr="00AE374E">
              <w:rPr>
                <w:rFonts w:ascii="Times New Roman" w:eastAsia="Times New Roman" w:hAnsi="Times New Roman" w:cs="Times New Roman"/>
                <w:sz w:val="24"/>
                <w:szCs w:val="24"/>
              </w:rPr>
              <w:t>(5,3)</w:t>
            </w:r>
          </w:p>
        </w:tc>
      </w:tr>
    </w:tbl>
    <w:p w14:paraId="4F9B1CC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AC74A9" w14:textId="6F0EC2BB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Среди педагогических работников наибольшее количество педагогов со стажем свыше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20-ти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 –13</w:t>
      </w:r>
      <w:r w:rsidR="004C235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 стажем до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20-ти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 – </w:t>
      </w:r>
      <w:r w:rsidR="0073412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4C235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педагога, до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10-ти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 – </w:t>
      </w:r>
      <w:r w:rsidR="002704D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4C235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0433D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Молодых педагогов со стажем до 3-х лет за последние 3 года не было. </w:t>
      </w:r>
    </w:p>
    <w:p w14:paraId="6F466F2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 возрастного состава показывает, что в школе имеется достаточный</w:t>
      </w:r>
    </w:p>
    <w:p w14:paraId="7C237BD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потенциал из числа педагогов среднего возраста. </w:t>
      </w:r>
    </w:p>
    <w:p w14:paraId="7852E25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Возрастной состав педагогических работников в 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2023-2024</w:t>
      </w:r>
      <w:proofErr w:type="gramEnd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учебном году</w:t>
      </w:r>
    </w:p>
    <w:tbl>
      <w:tblPr>
        <w:tblStyle w:val="afb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907"/>
        <w:gridCol w:w="3824"/>
      </w:tblGrid>
      <w:tr w:rsidR="003B216F" w:rsidRPr="00AE374E" w14:paraId="6C8F22EE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DBFC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01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148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Доля (%)</w:t>
            </w:r>
          </w:p>
        </w:tc>
      </w:tr>
      <w:tr w:rsidR="003B216F" w:rsidRPr="00AE374E" w14:paraId="638DE775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04E3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20-29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5F3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5C5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216F" w:rsidRPr="00AE374E" w14:paraId="69E73B2A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69B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30-39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9A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0388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28,6%</w:t>
            </w:r>
          </w:p>
        </w:tc>
      </w:tr>
      <w:tr w:rsidR="003B216F" w:rsidRPr="00AE374E" w14:paraId="7E22AF7A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B46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3D04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06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19,1%</w:t>
            </w:r>
          </w:p>
        </w:tc>
      </w:tr>
      <w:tr w:rsidR="003B216F" w:rsidRPr="00AE374E" w14:paraId="7B9A0018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E26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0F9" w14:textId="17076C7A" w:rsidR="003B216F" w:rsidRPr="00AE374E" w:rsidRDefault="00DA4098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1100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38,1%</w:t>
            </w:r>
          </w:p>
        </w:tc>
      </w:tr>
      <w:tr w:rsidR="003B216F" w:rsidRPr="00AE374E" w14:paraId="1BA8AE05" w14:textId="77777777" w:rsidTr="003B216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836A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60-65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6C86" w14:textId="5405E335" w:rsidR="003B216F" w:rsidRPr="00AE374E" w:rsidRDefault="00DE40A6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238D" w14:textId="77777777" w:rsidR="003B216F" w:rsidRPr="00AE374E" w:rsidRDefault="003B216F" w:rsidP="003B21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14,2%</w:t>
            </w:r>
          </w:p>
        </w:tc>
      </w:tr>
    </w:tbl>
    <w:p w14:paraId="3128A87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D3D556" w14:textId="4277B0A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E40A6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E40A6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работает</w:t>
      </w:r>
      <w:r w:rsidR="00DE40A6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E40A6" w:rsidRPr="00AE374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-совместител</w:t>
      </w:r>
      <w:r w:rsidR="00DE40A6" w:rsidRPr="00AE374E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160" w:vertAnchor="text" w:horzAnchor="margin" w:tblpY="163"/>
        <w:tblW w:w="9645" w:type="dxa"/>
        <w:tblLayout w:type="fixed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2695"/>
        <w:gridCol w:w="1555"/>
        <w:gridCol w:w="3404"/>
        <w:gridCol w:w="1565"/>
      </w:tblGrid>
      <w:tr w:rsidR="003B216F" w:rsidRPr="00AE374E" w14:paraId="5C2C303C" w14:textId="77777777" w:rsidTr="00BF715B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4AF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AFFB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ФИО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30B0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9732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290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Нагрузка</w:t>
            </w:r>
          </w:p>
        </w:tc>
      </w:tr>
      <w:tr w:rsidR="003B216F" w:rsidRPr="00AE374E" w14:paraId="02ED885F" w14:textId="77777777" w:rsidTr="00BF715B">
        <w:trPr>
          <w:trHeight w:val="3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5234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57A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Сатыбалдин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Канат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Серикович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756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2687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учитель физической культуры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BE9E" w14:textId="7332DFE9" w:rsidR="003B216F" w:rsidRPr="00AE374E" w:rsidRDefault="000E3E35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3 </w:t>
            </w:r>
            <w:r w:rsidR="003B216F"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час</w:t>
            </w: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</w:t>
            </w:r>
          </w:p>
        </w:tc>
      </w:tr>
      <w:tr w:rsidR="003B216F" w:rsidRPr="00AE374E" w14:paraId="2C0417B1" w14:textId="77777777" w:rsidTr="00BF715B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573C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97E1" w14:textId="20923DC0" w:rsidR="003B216F" w:rsidRPr="00AE374E" w:rsidRDefault="00045916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ДуйсембаеваТолкын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Макметовна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5FB0" w14:textId="1FF35040" w:rsidR="003B216F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D1AE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учитель музыки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EBE2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часа</w:t>
            </w:r>
          </w:p>
        </w:tc>
      </w:tr>
      <w:tr w:rsidR="003B216F" w:rsidRPr="00AE374E" w14:paraId="10E19754" w14:textId="77777777" w:rsidTr="00BF715B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ABEE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A002" w14:textId="7253212C" w:rsidR="003B216F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Авсаткаринова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Гульнар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Жамантаевна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185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6A24" w14:textId="5159ECD0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учитель </w:t>
            </w:r>
            <w:r w:rsidR="00BF715B"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русского языка и литературы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CB2F" w14:textId="3AA36744" w:rsidR="003B216F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3B216F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часов</w:t>
            </w:r>
          </w:p>
        </w:tc>
      </w:tr>
      <w:tr w:rsidR="00BF715B" w:rsidRPr="00AE374E" w14:paraId="323B9858" w14:textId="77777777" w:rsidTr="00BF715B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830" w14:textId="335033F2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1AE0" w14:textId="75DC8D29" w:rsidR="00BF715B" w:rsidRPr="00AE374E" w:rsidRDefault="00EF377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Беимбетова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Акбота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Адилханкызы</w:t>
            </w:r>
            <w:r w:rsidR="00A02A73"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03E0" w14:textId="27C3D3A3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5FE" w14:textId="66B174F6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учитель информатики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782" w14:textId="158F2475" w:rsidR="00BF715B" w:rsidRPr="00AE374E" w:rsidRDefault="00A02A73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часов</w:t>
            </w:r>
          </w:p>
        </w:tc>
      </w:tr>
      <w:tr w:rsidR="00BF715B" w:rsidRPr="00AE374E" w14:paraId="7AA9BF92" w14:textId="77777777" w:rsidTr="00BF715B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8E4" w14:textId="5D274211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D9D" w14:textId="06250981" w:rsidR="00BF715B" w:rsidRPr="00AE374E" w:rsidRDefault="0033203F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Жайсанова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Сауле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BF03" w14:textId="0FBAE0F6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высшее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ACD" w14:textId="2F9CD5CE" w:rsidR="00BF715B" w:rsidRPr="00AE374E" w:rsidRDefault="00BF715B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Учитель казахского языка и литературы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739A" w14:textId="55BAD9E8" w:rsidR="00BF715B" w:rsidRPr="00AE374E" w:rsidRDefault="00427A11" w:rsidP="003B216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часов</w:t>
            </w:r>
          </w:p>
        </w:tc>
      </w:tr>
    </w:tbl>
    <w:p w14:paraId="39772F6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68"/>
          <w:sz w:val="24"/>
          <w:szCs w:val="24"/>
        </w:rPr>
      </w:pPr>
    </w:p>
    <w:p w14:paraId="2C6283F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</w:p>
    <w:p w14:paraId="5A6D9D1B" w14:textId="3269306F" w:rsidR="003B216F" w:rsidRPr="00AE374E" w:rsidRDefault="003B216F" w:rsidP="003B216F">
      <w:pPr>
        <w:widowControl w:val="0"/>
        <w:tabs>
          <w:tab w:val="left" w:pos="567"/>
        </w:tabs>
        <w:autoSpaceDE w:val="0"/>
        <w:autoSpaceDN w:val="0"/>
        <w:spacing w:before="90" w:after="0" w:line="240" w:lineRule="auto"/>
        <w:ind w:right="40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Ка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тегориальный</w:t>
      </w:r>
      <w:proofErr w:type="spellEnd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состав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педагог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ов</w:t>
      </w:r>
      <w:proofErr w:type="spellEnd"/>
      <w:r w:rsidR="00991CE7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и </w:t>
      </w:r>
      <w:proofErr w:type="spellStart"/>
      <w:r w:rsidR="00991CE7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воспитатл</w:t>
      </w:r>
      <w:proofErr w:type="spellEnd"/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в  202</w:t>
      </w:r>
      <w:r w:rsidR="005C4F8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-202</w:t>
      </w:r>
      <w:r w:rsidR="005C4F8C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учебном году</w:t>
      </w:r>
    </w:p>
    <w:p w14:paraId="699BF7BB" w14:textId="77777777" w:rsidR="00712AB9" w:rsidRPr="00AE374E" w:rsidRDefault="00712AB9" w:rsidP="003B216F">
      <w:pPr>
        <w:widowControl w:val="0"/>
        <w:tabs>
          <w:tab w:val="left" w:pos="567"/>
        </w:tabs>
        <w:autoSpaceDE w:val="0"/>
        <w:autoSpaceDN w:val="0"/>
        <w:spacing w:before="90" w:after="0" w:line="240" w:lineRule="auto"/>
        <w:ind w:right="406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Style w:val="afb"/>
        <w:tblW w:w="81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417"/>
        <w:gridCol w:w="1418"/>
        <w:gridCol w:w="1559"/>
      </w:tblGrid>
      <w:tr w:rsidR="00CD16DB" w:rsidRPr="00AE374E" w14:paraId="6B82FCD4" w14:textId="09F2B55F" w:rsidTr="00CD16DB">
        <w:trPr>
          <w:trHeight w:val="81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F0BF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  <w:p w14:paraId="0290A45C" w14:textId="3D6C1ACC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Педагогов и воспитателей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1027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Педагог-исследователь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5A87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38D" w14:textId="537FDD26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Педагог-модератор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585" w14:textId="513A7860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CD16DB" w:rsidRPr="00AE374E" w14:paraId="7DCCB0D8" w14:textId="005F301B" w:rsidTr="00CD16DB">
        <w:trPr>
          <w:trHeight w:val="53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5065" w14:textId="0254BE33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0470" w14:textId="21CBD49E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 (15,7 %)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D0B" w14:textId="3C302009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 (47,3%)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F76" w14:textId="1BC6794E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 (2,1)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6D9" w14:textId="3EFC41A0" w:rsidR="00CD16DB" w:rsidRPr="00AE374E" w:rsidRDefault="00CD16DB" w:rsidP="00197D6E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ind w:right="4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 (15,7)</w:t>
            </w:r>
          </w:p>
        </w:tc>
      </w:tr>
      <w:tr w:rsidR="00CD16DB" w:rsidRPr="00AE374E" w14:paraId="02CE4CDD" w14:textId="77777777" w:rsidTr="00CD16DB">
        <w:trPr>
          <w:trHeight w:val="53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CB1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832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6C8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0CB" w14:textId="77777777" w:rsidR="00CD16DB" w:rsidRPr="00AE374E" w:rsidRDefault="00CD16DB" w:rsidP="003B216F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6E5" w14:textId="77777777" w:rsidR="00CD16DB" w:rsidRPr="00AE374E" w:rsidRDefault="00CD16DB" w:rsidP="00197D6E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ind w:right="4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0A938D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F773C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  созданы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необходимые условия для проведения аттестации, определены сроки прохождения аттестации для аттестуемого, проводятся консультационно - разъяснительные мероприятия. Согласно</w:t>
      </w:r>
      <w:r w:rsidRPr="00AE374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перспективному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плану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прохождения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аттестации,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</w:t>
      </w:r>
      <w:r w:rsidRPr="00AE374E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        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своевременно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повышают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(подтверждают)</w:t>
      </w:r>
      <w:r w:rsidRPr="00AE374E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уровень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квалификационной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категории.</w:t>
      </w:r>
    </w:p>
    <w:p w14:paraId="3E21EFBD" w14:textId="174947B7" w:rsidR="007943D1" w:rsidRPr="00AE374E" w:rsidRDefault="003B216F" w:rsidP="007943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202</w:t>
      </w:r>
      <w:r w:rsidR="003F2AE7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 w:rsidR="003F2AE7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учебном</w:t>
      </w:r>
      <w:proofErr w:type="gramEnd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году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процедуре аттестации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подлежал</w:t>
      </w:r>
      <w:r w:rsidR="003F2AE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21D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proofErr w:type="gramEnd"/>
      <w:r w:rsidR="007421D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60F8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педагог</w:t>
      </w:r>
      <w:r w:rsidR="007421D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="00960F8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60F8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 них </w:t>
      </w:r>
      <w:proofErr w:type="spellStart"/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Игисенова</w:t>
      </w:r>
      <w:proofErr w:type="spellEnd"/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Ж.Е</w:t>
      </w:r>
      <w:proofErr w:type="gramEnd"/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повышает </w:t>
      </w:r>
      <w:r w:rsidR="0084070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категорию по предмету и проходит аттестацию по должности вожатый школы</w:t>
      </w:r>
      <w:r w:rsidR="007421D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F61EE5" w14:textId="7D430FBF" w:rsidR="003B216F" w:rsidRPr="00AE374E" w:rsidRDefault="00C3245C" w:rsidP="00E01E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Все педагоги </w:t>
      </w:r>
      <w:r w:rsidR="003F4B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 соответствующие баллы по всем критериям</w:t>
      </w:r>
      <w:r w:rsidR="00F668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Ожидается решение аттестационных комиссий.</w:t>
      </w:r>
      <w:r w:rsidR="003F4B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0C0351" w14:textId="77777777" w:rsidR="003B216F" w:rsidRPr="00AE374E" w:rsidRDefault="003B216F" w:rsidP="003B21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4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Так же осуществляется прохождение аттестации руководящими кадрами. Д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иректор школы имеет 2 категорию «руководитель-менеджер», присвоенную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24 декабря 2021 года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DE8293E" w14:textId="5D9B239D" w:rsidR="003B216F" w:rsidRPr="00AE374E" w:rsidRDefault="003B216F" w:rsidP="003B21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4"/>
        <w:jc w:val="both"/>
        <w:outlineLvl w:val="1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заместитель директора по воспитательной работе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Кашелюк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Т.И. (стаж в данной должности 4 года) </w:t>
      </w:r>
      <w:proofErr w:type="gramStart"/>
      <w:r w:rsidR="00E336C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прошла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аттестацию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руководителей в 2024 году.</w:t>
      </w:r>
      <w:r w:rsidRPr="00AE37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В связи с тем, что процедура аттестации была пр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остановлена (письмо Министерства просвещения Республики Казахстана от 03.10.2023г. № 2-15-3/5835-И)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они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буд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т проходить аттестацию в 2024 год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у </w:t>
      </w:r>
      <w:r w:rsidRPr="00AE374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lastRenderedPageBreak/>
        <w:t>(перспективный план присвоения(подтверждения) квалификационной категории руководителей, заместителей руководителей на 2024 год)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.</w:t>
      </w:r>
    </w:p>
    <w:p w14:paraId="2E83223D" w14:textId="61FB5429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Доля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педагогов -экспертов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педагогов-исследователей от общего количества педагогов, работающих в школе, составляет </w:t>
      </w:r>
      <w:proofErr w:type="gramStart"/>
      <w:r w:rsidR="001E779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63.1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,%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(1</w:t>
      </w:r>
      <w:r w:rsidR="003C7E49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педагогов из </w:t>
      </w:r>
      <w:r w:rsidR="003C7E49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19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).</w:t>
      </w:r>
    </w:p>
    <w:p w14:paraId="77C55B85" w14:textId="27579E80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Педагогов, преподающих предметы рабочего учебного плана в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1-11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классах, 2</w:t>
      </w:r>
      <w:r w:rsidR="00DE082D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E779E" w:rsidRPr="00AE374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E082D" w:rsidRPr="00AE374E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-совместител</w:t>
      </w:r>
      <w:r w:rsidR="00DE082D" w:rsidRPr="00AE374E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54E397" w14:textId="7CD56946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уровне начального образования работает </w:t>
      </w:r>
      <w:r w:rsidR="00AA3C8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педагогов,</w:t>
      </w:r>
      <w:r w:rsidR="00F2582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23E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F2582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 них 2 совместителя.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F4A3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имеют категории: педагог-исследователь</w:t>
      </w:r>
      <w:r w:rsidR="00FA45E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</w:t>
      </w:r>
      <w:r w:rsidR="007C05A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педагог-эксперт</w:t>
      </w:r>
      <w:r w:rsidR="007C05A9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что составляет </w:t>
      </w:r>
      <w:r w:rsidR="006601D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85,7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%.                </w:t>
      </w:r>
    </w:p>
    <w:p w14:paraId="78AC15CF" w14:textId="497986F5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уровне основного среднего образования работает 1</w:t>
      </w:r>
      <w:r w:rsidR="00DD79F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AA167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педагогов</w:t>
      </w:r>
      <w:r w:rsidR="00AA167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(3 совместителя)</w:t>
      </w:r>
      <w:r w:rsidR="00E77F5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67FA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 15 основных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имеют категории</w:t>
      </w:r>
      <w:r w:rsidR="006B111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педагог-исследователь</w:t>
      </w:r>
      <w:r w:rsidR="002E52D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32A6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6B111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75F2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педагог-эксперт</w:t>
      </w:r>
      <w:r w:rsidR="00BE234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что составляет </w:t>
      </w:r>
      <w:r w:rsidR="006F217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66,6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%.</w:t>
      </w:r>
    </w:p>
    <w:p w14:paraId="7CCD8CFF" w14:textId="69C82C46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уровне общего среднего образования работает 13 педагогов, из них </w:t>
      </w:r>
      <w:r w:rsidR="00567D3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(1совместитель)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имеют категории: педагог-исследователь</w:t>
      </w:r>
      <w:r w:rsidR="00AB762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педагог-эксперт</w:t>
      </w:r>
      <w:r w:rsidR="00AB762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4071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что составляет </w:t>
      </w:r>
      <w:r w:rsidR="00112990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50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%.</w:t>
      </w:r>
    </w:p>
    <w:p w14:paraId="411CC72C" w14:textId="28B8068B" w:rsidR="003B216F" w:rsidRPr="00AE374E" w:rsidRDefault="00112990" w:rsidP="00F240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педагог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школы не имеют квалификационные категории </w:t>
      </w:r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</w:t>
      </w:r>
      <w:proofErr w:type="spellStart"/>
      <w:r w:rsidR="00AB37DB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</w:t>
      </w:r>
      <w:r w:rsidR="00161CF4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альмухамбетова</w:t>
      </w:r>
      <w:proofErr w:type="spellEnd"/>
      <w:r w:rsidR="00161CF4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="00161CF4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С.</w:t>
      </w:r>
      <w:proofErr w:type="gramStart"/>
      <w:r w:rsidR="00161CF4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</w:t>
      </w:r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r w:rsidR="00F2407A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проходит</w:t>
      </w:r>
      <w:proofErr w:type="spellEnd"/>
      <w:proofErr w:type="gramEnd"/>
      <w:r w:rsidR="00F2407A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аттестацию</w:t>
      </w:r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Христолюбова </w:t>
      </w:r>
      <w:proofErr w:type="gramStart"/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А.Ю.</w:t>
      </w:r>
      <w:proofErr w:type="gramEnd"/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педагог дополнительного образования,</w:t>
      </w:r>
      <w:r w:rsidR="00F2407A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проходит </w:t>
      </w:r>
      <w:proofErr w:type="gramStart"/>
      <w:r w:rsidR="00F2407A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аттестацию, </w:t>
      </w:r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="00D556B9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Кусмагамбетов</w:t>
      </w:r>
      <w:proofErr w:type="spellEnd"/>
      <w:proofErr w:type="gramEnd"/>
      <w:r w:rsidR="00D556B9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 w:rsidR="00D556B9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ЖС.</w:t>
      </w:r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proofErr w:type="gramEnd"/>
      <w:r w:rsidR="003B216F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преподаватель-организатор НВТП</w:t>
      </w:r>
      <w:r w:rsidR="00F2407A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работает 1 год.</w:t>
      </w:r>
    </w:p>
    <w:p w14:paraId="430D08C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Администрация школы создает условия для развития профессиональной компетентности педагогов на основе непрерывного повышения квалификации.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педагогу. Знания, полученные на этих курсах, педагоги активно внедряют в учебный процесс. Обучение педагогов на курсах повышения квалификации связано с введением новых стандартов образования. Повышение квалификации учителей – это вид дополнительного профессионального образования, обновление, углубление полученных ранее профессиональных знаний, совершенствование деловых качеств педагогов, удовлетворение их образовательных потребностей, связанных с профессиональной деятельностью. </w:t>
      </w:r>
    </w:p>
    <w:p w14:paraId="661764E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целью распространения опыта учителей, прошедших обучение на курсах, отслеживается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посткурсовая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деятельность. Педагоги выступают на семинарах, заседаниях методических объединений проводят мастер-классы, делятся опытом.</w:t>
      </w:r>
    </w:p>
    <w:p w14:paraId="2A8605B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Курсы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повышения  квалификации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  проходят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 базе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филиала АО «Национальный центр повышения квалификации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Орлеу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», ЦПМ АОО «Назарбаев Интеллектуальные школы», НАО «Национальный институт гармоничного развития человека», Институт переподготовки и повышения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квалификации  «</w:t>
      </w:r>
      <w:proofErr w:type="spellStart"/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Білім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Казахстанский  центр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Переподготовки  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Повышения  квалификации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Академический центр «Start».</w:t>
      </w:r>
    </w:p>
    <w:p w14:paraId="4CD432D7" w14:textId="50DE3513" w:rsidR="00B20DDB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 w:rsidR="00BE7B46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BE7B46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proofErr w:type="gramEnd"/>
      <w:r w:rsidR="00BE7B46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учебном году курсы повышения квалификации прошли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154FBF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педагогов</w:t>
      </w:r>
    </w:p>
    <w:p w14:paraId="665C1340" w14:textId="77777777" w:rsidR="00CA653C" w:rsidRPr="00AE374E" w:rsidRDefault="00CA653C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65989F" w14:textId="77777777" w:rsidR="00CA653C" w:rsidRPr="00AE374E" w:rsidRDefault="00CA653C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A721587" w14:textId="77777777" w:rsidR="00CA653C" w:rsidRPr="00AE374E" w:rsidRDefault="00CA653C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6F7296D" w14:textId="77777777" w:rsidR="00B20DDB" w:rsidRPr="00AE374E" w:rsidRDefault="00B20DDB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Style w:val="afb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835"/>
        <w:gridCol w:w="1701"/>
        <w:gridCol w:w="1418"/>
        <w:gridCol w:w="1134"/>
      </w:tblGrid>
      <w:tr w:rsidR="004C005A" w:rsidRPr="00AE374E" w14:paraId="1C3A5098" w14:textId="77777777" w:rsidTr="004A6A56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C0A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5E70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A801" w14:textId="7D9281AD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CD8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552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63D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37C4" w14:textId="77777777" w:rsidR="00EC2CD3" w:rsidRPr="00AE374E" w:rsidRDefault="00EC2CD3" w:rsidP="00EC2C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C005A" w:rsidRPr="00AE374E" w14:paraId="4354FA4C" w14:textId="77777777" w:rsidTr="004A6A56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39C" w14:textId="1DCEAFE1" w:rsidR="00EC2CD3" w:rsidRPr="00AE374E" w:rsidRDefault="00397B62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2" w:name="_Hlk178760621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A16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Кусмагамбетов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Жалгас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Сапабекович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C5D7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BFDE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«Развитие профессиональной компетентности педагога физической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7DBF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772AB08C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16.09-27.09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27C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РГКП «Национальный научно-практический центр 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физической культуры» г.Костанай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0FA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80 часов</w:t>
            </w:r>
          </w:p>
          <w:p w14:paraId="4DEE202B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</w:tc>
        <w:bookmarkEnd w:id="2"/>
      </w:tr>
      <w:tr w:rsidR="004C005A" w:rsidRPr="00AE374E" w14:paraId="0FBFB774" w14:textId="77777777" w:rsidTr="004A6A56">
        <w:trPr>
          <w:trHeight w:val="1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5EF" w14:textId="1D3E1E5C" w:rsidR="00EC2CD3" w:rsidRPr="00AE374E" w:rsidRDefault="00397B62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70E0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Никитенко Светлана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0D0E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9719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«Профилактика насилия в организациях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58BA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4CC8855A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07.10-18.10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 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6DC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Некомерческое АО «Национальный научно-практический институт благополучия детей «Оркен»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259A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80 часов</w:t>
            </w:r>
          </w:p>
          <w:p w14:paraId="32F5836D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</w:tc>
      </w:tr>
      <w:tr w:rsidR="004C005A" w:rsidRPr="00AE374E" w14:paraId="2318CFE6" w14:textId="77777777" w:rsidTr="004A6A56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A239" w14:textId="731F7E2B" w:rsidR="00EC2CD3" w:rsidRPr="00AE374E" w:rsidRDefault="00397B62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50AD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Кашелюк 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33C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1E55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«Развитие профессиональной компетентности педагога физической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568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36C24A71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07.10-18.10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6AEABB7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5D15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РГКП «Национальный научно-практический центр физической культуры» г.Костанай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9AB1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80 часов</w:t>
            </w:r>
          </w:p>
          <w:p w14:paraId="2B4C2449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</w:tc>
      </w:tr>
      <w:tr w:rsidR="004C005A" w:rsidRPr="00AE374E" w14:paraId="1D9B7C6B" w14:textId="77777777" w:rsidTr="004A6A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A0F" w14:textId="04044348" w:rsidR="00EC2CD3" w:rsidRPr="00AE374E" w:rsidRDefault="001B6485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A36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Кусмагамбетов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Жалгас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Сапабекович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FC44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Педагог -организатор начальной военной и технологической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D97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«Развитие предметных компетенций педагогов-организаторов начальной военной и технологической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F3D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5912A16B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04.11-15.11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AC770CB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FD4E" w14:textId="77777777" w:rsidR="00EC2CD3" w:rsidRPr="00AE374E" w:rsidRDefault="00EC2CD3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 «Национальный центр повышения квалификации «Орлеу»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5FD8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80 часов</w:t>
            </w:r>
          </w:p>
          <w:p w14:paraId="19D1B863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</w:tc>
      </w:tr>
      <w:tr w:rsidR="004C005A" w:rsidRPr="00AE374E" w14:paraId="0C395C52" w14:textId="77777777" w:rsidTr="004A6A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CF2A" w14:textId="72FCD101" w:rsidR="00EC2CD3" w:rsidRPr="00AE374E" w:rsidRDefault="00154FBF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43C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Бекенова Саржан Зархановна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3E2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0FAA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«Обеспечение благоприятной воспитывающей среды в организациях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A6D5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135AE417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02.12-06.12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20ED0E5D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CE9E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Некомерческое АО «Национальный научно-практический институт благополучия детей «Оркен»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4C28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40 часов офлайн</w:t>
            </w:r>
          </w:p>
        </w:tc>
      </w:tr>
      <w:tr w:rsidR="004C005A" w:rsidRPr="00AE374E" w14:paraId="43AF97D5" w14:textId="77777777" w:rsidTr="004A6A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7BB3" w14:textId="67EB19DC" w:rsidR="00EC2CD3" w:rsidRPr="00AE374E" w:rsidRDefault="00154FBF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790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Даумбаева Шолпан Даулетовна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85E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BD0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«Обеспечение благоприятной воспитывающей среды в организациях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8FFC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  <w:p w14:paraId="6052A3F1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02.12-06.12</w:t>
            </w:r>
            <w:proofErr w:type="gram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D6835E2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712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Некомерческое АО «Национальный научно-практический институт 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благополучия детей «Оркен»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2A75" w14:textId="77777777" w:rsidR="00EC2CD3" w:rsidRPr="00AE374E" w:rsidRDefault="00EC2CD3" w:rsidP="001B648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40 часов офлайн</w:t>
            </w:r>
          </w:p>
        </w:tc>
      </w:tr>
      <w:tr w:rsidR="004C005A" w:rsidRPr="00AE374E" w14:paraId="41430430" w14:textId="77777777" w:rsidTr="004A6A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A23E" w14:textId="414BF419" w:rsidR="00EC2CD3" w:rsidRPr="00AE374E" w:rsidRDefault="00154FBF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287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Пословская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DBE5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922C" w14:textId="77777777" w:rsidR="00EC2CD3" w:rsidRPr="00AE374E" w:rsidRDefault="00EC2CD3" w:rsidP="0030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«Урок в начальной школе: фокусы и стратегии улучшений»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5B61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25.11-13.12. 2024 г Онлайн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7753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АОО «Назарбаев интеллектуальные школы» ЦПМ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71E4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120 часов</w:t>
            </w:r>
          </w:p>
          <w:p w14:paraId="1BF5D6ED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</w:t>
            </w:r>
          </w:p>
        </w:tc>
      </w:tr>
      <w:tr w:rsidR="004C005A" w:rsidRPr="00AE374E" w14:paraId="3995D22F" w14:textId="77777777" w:rsidTr="004A6A56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77DC" w14:textId="19E0417F" w:rsidR="00EC2CD3" w:rsidRPr="00AE374E" w:rsidRDefault="00154FBF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0545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Бекенова Айнур Самуратовна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371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Воспитатель мини центра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2BEA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«Білім беруде жасанды интеллекті қолдану арқылы педагогтердің кәсіби құзыреттілігін арттыру»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7F35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28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.12.</w:t>
            </w:r>
          </w:p>
          <w:p w14:paraId="3FB6EDDE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2024 г. Онлайн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0C7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Дарын Онлайн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80C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80 часов</w:t>
            </w:r>
          </w:p>
          <w:p w14:paraId="52A5B176" w14:textId="77777777" w:rsidR="00EC2CD3" w:rsidRPr="00AE374E" w:rsidRDefault="00EC2CD3" w:rsidP="001B6485">
            <w:pPr>
              <w:widowControl w:val="0"/>
              <w:autoSpaceDE w:val="0"/>
              <w:autoSpaceDN w:val="0"/>
              <w:ind w:left="-1779" w:hanging="83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онлайн</w:t>
            </w:r>
          </w:p>
        </w:tc>
      </w:tr>
      <w:tr w:rsidR="004C005A" w:rsidRPr="00AE374E" w14:paraId="3CD027C0" w14:textId="77777777" w:rsidTr="004A6A5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3881" w14:textId="4B3D5384" w:rsidR="00EC2CD3" w:rsidRPr="00AE374E" w:rsidRDefault="00154FBF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3" w:name="_Hlk158712932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8820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Кугабаева Мейрамгуль  Алданазаровна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169C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020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«Развитие предметных компетенций педагогов: эффективная практика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AFAA" w14:textId="12FA8F02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05.05.2025 г. </w:t>
            </w:r>
          </w:p>
          <w:p w14:paraId="5FCCD0DE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B2C2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АОО «Назарбаев интеллектуальные школы» ЦПМ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BB5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80 часов</w:t>
            </w:r>
          </w:p>
          <w:p w14:paraId="48FD69C9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</w:t>
            </w:r>
          </w:p>
        </w:tc>
      </w:tr>
      <w:tr w:rsidR="004C005A" w:rsidRPr="00AE374E" w14:paraId="5B84890B" w14:textId="77777777" w:rsidTr="004A6A5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C187" w14:textId="0AB9D981" w:rsidR="00EC2CD3" w:rsidRPr="00AE374E" w:rsidRDefault="00EC2CD3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154FBF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42D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Бакубаева Гульсара Бахчановна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BAA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Учитель истории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4004" w14:textId="77777777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"История и основы права: новые технологии в обучении"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953" w14:textId="7A321929" w:rsidR="00EC2CD3" w:rsidRPr="00AE374E" w:rsidRDefault="00EC2CD3" w:rsidP="00B119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16.06-27.06</w:t>
            </w:r>
            <w:proofErr w:type="gramEnd"/>
            <w:r w:rsidR="00154FBF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71D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 «Национальный центр повышения квалификации «Орлеу»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E60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офлайн</w:t>
            </w:r>
          </w:p>
        </w:tc>
      </w:tr>
      <w:tr w:rsidR="004C005A" w:rsidRPr="00AE374E" w14:paraId="6ADBBD6A" w14:textId="77777777" w:rsidTr="004A6A5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41B1" w14:textId="16D9E895" w:rsidR="00EC2CD3" w:rsidRPr="00AE374E" w:rsidRDefault="00EC2CD3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154FBF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DCDA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Замалдинова Зифа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377C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9B44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«Практика инклюзивного образования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5174" w14:textId="15F6BA6E" w:rsidR="00EC2CD3" w:rsidRPr="00AE374E" w:rsidRDefault="00154FBF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юнь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923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АОО «Назарбаев интеллектуальные школы» ЦПМ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CDD2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онлайн</w:t>
            </w:r>
          </w:p>
        </w:tc>
      </w:tr>
      <w:tr w:rsidR="004C005A" w:rsidRPr="00AE374E" w14:paraId="43CED755" w14:textId="77777777" w:rsidTr="004A6A5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A55" w14:textId="40BC50E1" w:rsidR="00EC2CD3" w:rsidRPr="00AE374E" w:rsidRDefault="00EC2CD3" w:rsidP="001B6485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154FBF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4DE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Пословская 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602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E102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«Практика инклюзивного образования в начальной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BAE1" w14:textId="01714F53" w:rsidR="00EC2CD3" w:rsidRPr="00AE374E" w:rsidRDefault="00154FBF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EC2CD3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юнь</w:t>
            </w: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2993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АОО «Назарбаев интеллектуальные школы» ЦПМ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AC17" w14:textId="77777777" w:rsidR="00EC2CD3" w:rsidRPr="00AE374E" w:rsidRDefault="00EC2CD3" w:rsidP="00154FB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онлайн</w:t>
            </w:r>
          </w:p>
        </w:tc>
      </w:tr>
      <w:bookmarkEnd w:id="3"/>
    </w:tbl>
    <w:p w14:paraId="703D5B38" w14:textId="77777777" w:rsidR="00B20DDB" w:rsidRPr="00AE374E" w:rsidRDefault="00B20DDB" w:rsidP="00154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F18DDF7" w14:textId="77777777" w:rsidR="003B216F" w:rsidRPr="00AE374E" w:rsidRDefault="003B216F" w:rsidP="003B216F">
      <w:pPr>
        <w:widowControl w:val="0"/>
        <w:tabs>
          <w:tab w:val="left" w:pos="8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081D47" w14:textId="77777777" w:rsidR="003B216F" w:rsidRPr="00AE374E" w:rsidRDefault="003B216F" w:rsidP="003B216F">
      <w:pPr>
        <w:widowControl w:val="0"/>
        <w:numPr>
          <w:ilvl w:val="0"/>
          <w:numId w:val="18"/>
        </w:numPr>
        <w:tabs>
          <w:tab w:val="left" w:pos="855"/>
        </w:tabs>
        <w:autoSpaceDE w:val="0"/>
        <w:autoSpaceDN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сведения о педагогах (при наличии), подготовивших победителей районных и/или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областных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этапов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конкурсов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соревнований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и/или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участников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победителей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республиканских конкурсов и соревнований за последние пять лет, утвержденных</w:t>
      </w:r>
      <w:r w:rsidRPr="00AE374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уполномоченным</w:t>
      </w:r>
      <w:r w:rsidRPr="00AE374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органом</w:t>
      </w:r>
      <w:r w:rsidRPr="00AE374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в сфере</w:t>
      </w:r>
      <w:r w:rsidRPr="00AE374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z w:val="24"/>
          <w:szCs w:val="24"/>
        </w:rPr>
        <w:t>образования;</w:t>
      </w:r>
    </w:p>
    <w:p w14:paraId="2A5810C0" w14:textId="392AE03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целью создания условий для выявления, поддержки, обучения, воспитания и развития индивидуальных задатков одаренных детей, в школе создана и функционирует Система совместной деятельности с одаренными детьми, в рамках которой учащиеся углубляют свои познания по различным предметам, участвуют в олимпиадах, конкурсах, интеллектуальных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соревнованиях </w:t>
      </w:r>
      <w:r w:rsidR="00B87AC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proofErr w:type="gramEnd"/>
      <w:r w:rsidR="00B87AC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различного уровня</w:t>
      </w:r>
      <w:r w:rsidR="00060D5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о чем свидетельствуют следующие результаты</w:t>
      </w:r>
    </w:p>
    <w:p w14:paraId="58AB1564" w14:textId="77777777" w:rsidR="00944AED" w:rsidRPr="00AE374E" w:rsidRDefault="00944AED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6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850"/>
        <w:gridCol w:w="3119"/>
        <w:gridCol w:w="3118"/>
      </w:tblGrid>
      <w:tr w:rsidR="009338B9" w:rsidRPr="009338B9" w14:paraId="162D27E4" w14:textId="77777777" w:rsidTr="00A37EFF">
        <w:trPr>
          <w:trHeight w:val="502"/>
        </w:trPr>
        <w:tc>
          <w:tcPr>
            <w:tcW w:w="1844" w:type="dxa"/>
          </w:tcPr>
          <w:p w14:paraId="1CE91B91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Ф. И</w:t>
            </w:r>
          </w:p>
          <w:p w14:paraId="35D357C1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709" w:type="dxa"/>
          </w:tcPr>
          <w:p w14:paraId="07DA44EF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5B9332AE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14:paraId="390C1D58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</w:tcPr>
          <w:p w14:paraId="20CE9489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118" w:type="dxa"/>
          </w:tcPr>
          <w:p w14:paraId="3024FDE6" w14:textId="77777777" w:rsidR="009338B9" w:rsidRPr="009338B9" w:rsidRDefault="009338B9" w:rsidP="009338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9338B9" w:rsidRPr="009338B9" w14:paraId="140E2A8F" w14:textId="77777777" w:rsidTr="00A37EFF">
        <w:trPr>
          <w:trHeight w:val="1172"/>
        </w:trPr>
        <w:tc>
          <w:tcPr>
            <w:tcW w:w="1844" w:type="dxa"/>
            <w:vAlign w:val="center"/>
          </w:tcPr>
          <w:p w14:paraId="5D60064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Хамзин Мансур</w:t>
            </w:r>
          </w:p>
        </w:tc>
        <w:tc>
          <w:tcPr>
            <w:tcW w:w="709" w:type="dxa"/>
            <w:vAlign w:val="center"/>
          </w:tcPr>
          <w:p w14:paraId="47DECC2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94BE57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850" w:type="dxa"/>
          </w:tcPr>
          <w:p w14:paraId="7FAFD20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718A29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РНПЦ «Костанай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38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Дистанционная олимпиада по казахскому языку для </w:t>
            </w: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учащихся  7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-10 классов   3 </w:t>
            </w: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-  место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Диплом № 261687803</w:t>
            </w:r>
          </w:p>
        </w:tc>
        <w:tc>
          <w:tcPr>
            <w:tcW w:w="3118" w:type="dxa"/>
          </w:tcPr>
          <w:p w14:paraId="2723660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Курманова Жанат Муратовна</w:t>
            </w:r>
          </w:p>
        </w:tc>
      </w:tr>
      <w:tr w:rsidR="009338B9" w:rsidRPr="009338B9" w14:paraId="0A51AAA2" w14:textId="77777777" w:rsidTr="00A37EFF">
        <w:trPr>
          <w:trHeight w:val="751"/>
        </w:trPr>
        <w:tc>
          <w:tcPr>
            <w:tcW w:w="1844" w:type="dxa"/>
            <w:vAlign w:val="center"/>
          </w:tcPr>
          <w:p w14:paraId="7E8367C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Савчук Полина</w:t>
            </w:r>
          </w:p>
        </w:tc>
        <w:tc>
          <w:tcPr>
            <w:tcW w:w="709" w:type="dxa"/>
            <w:vAlign w:val="center"/>
          </w:tcPr>
          <w:p w14:paraId="1230D6C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6AC141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850" w:type="dxa"/>
            <w:vAlign w:val="center"/>
          </w:tcPr>
          <w:p w14:paraId="428C807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32A213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графики «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болашағы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көзімен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118" w:type="dxa"/>
            <w:vAlign w:val="center"/>
          </w:tcPr>
          <w:p w14:paraId="2249F53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Кальмухамбетова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9338B9" w:rsidRPr="009338B9" w14:paraId="6009585C" w14:textId="77777777" w:rsidTr="00A37EFF">
        <w:trPr>
          <w:trHeight w:val="549"/>
        </w:trPr>
        <w:tc>
          <w:tcPr>
            <w:tcW w:w="1844" w:type="dxa"/>
            <w:vAlign w:val="center"/>
          </w:tcPr>
          <w:p w14:paraId="7A0BC64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</w:tc>
        <w:tc>
          <w:tcPr>
            <w:tcW w:w="709" w:type="dxa"/>
            <w:vAlign w:val="center"/>
          </w:tcPr>
          <w:p w14:paraId="30C302F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56725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14:paraId="436E141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105293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шахматная лига </w:t>
            </w:r>
          </w:p>
        </w:tc>
        <w:tc>
          <w:tcPr>
            <w:tcW w:w="3118" w:type="dxa"/>
            <w:vAlign w:val="center"/>
          </w:tcPr>
          <w:p w14:paraId="6E0C118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Кусмагамбетов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Жалгас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Сапабекович</w:t>
            </w:r>
            <w:proofErr w:type="spellEnd"/>
          </w:p>
        </w:tc>
      </w:tr>
      <w:tr w:rsidR="009338B9" w:rsidRPr="009338B9" w14:paraId="2A7AB808" w14:textId="77777777" w:rsidTr="00A37EFF">
        <w:trPr>
          <w:trHeight w:val="502"/>
        </w:trPr>
        <w:tc>
          <w:tcPr>
            <w:tcW w:w="1844" w:type="dxa"/>
            <w:vAlign w:val="center"/>
          </w:tcPr>
          <w:p w14:paraId="618FA60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Ержанов Амирхан</w:t>
            </w:r>
          </w:p>
        </w:tc>
        <w:tc>
          <w:tcPr>
            <w:tcW w:w="709" w:type="dxa"/>
            <w:vAlign w:val="center"/>
          </w:tcPr>
          <w:p w14:paraId="5EE2186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2CE7BB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666DB91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A632A8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Алтын сака (район)</w:t>
            </w:r>
          </w:p>
        </w:tc>
        <w:tc>
          <w:tcPr>
            <w:tcW w:w="3118" w:type="dxa"/>
            <w:vAlign w:val="center"/>
          </w:tcPr>
          <w:p w14:paraId="6963888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Замалдинова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Зифа Маратовна</w:t>
            </w:r>
          </w:p>
        </w:tc>
      </w:tr>
      <w:tr w:rsidR="009338B9" w:rsidRPr="009338B9" w14:paraId="31FC3C85" w14:textId="77777777" w:rsidTr="00A37EFF">
        <w:trPr>
          <w:trHeight w:val="778"/>
        </w:trPr>
        <w:tc>
          <w:tcPr>
            <w:tcW w:w="1844" w:type="dxa"/>
            <w:vAlign w:val="center"/>
          </w:tcPr>
          <w:p w14:paraId="40F2DBD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Никоненко Станислав</w:t>
            </w:r>
          </w:p>
        </w:tc>
        <w:tc>
          <w:tcPr>
            <w:tcW w:w="709" w:type="dxa"/>
            <w:vAlign w:val="center"/>
          </w:tcPr>
          <w:p w14:paraId="3FE8347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A30F0D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850" w:type="dxa"/>
            <w:vAlign w:val="center"/>
          </w:tcPr>
          <w:p w14:paraId="5294A33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2B45CAB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Предметная районная олимпиада</w:t>
            </w:r>
          </w:p>
        </w:tc>
        <w:tc>
          <w:tcPr>
            <w:tcW w:w="3118" w:type="dxa"/>
            <w:vAlign w:val="center"/>
          </w:tcPr>
          <w:p w14:paraId="2F7EE3F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</w:tr>
      <w:tr w:rsidR="009338B9" w:rsidRPr="009338B9" w14:paraId="5E145711" w14:textId="77777777" w:rsidTr="00A37EFF">
        <w:trPr>
          <w:trHeight w:val="391"/>
        </w:trPr>
        <w:tc>
          <w:tcPr>
            <w:tcW w:w="1844" w:type="dxa"/>
            <w:vAlign w:val="center"/>
          </w:tcPr>
          <w:p w14:paraId="34AA803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Ксения </w:t>
            </w:r>
          </w:p>
        </w:tc>
        <w:tc>
          <w:tcPr>
            <w:tcW w:w="709" w:type="dxa"/>
            <w:vAlign w:val="center"/>
          </w:tcPr>
          <w:p w14:paraId="0C05F69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BD2615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14:paraId="30EE0A7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713933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Сельская предметная районная олимпиада</w:t>
            </w:r>
          </w:p>
        </w:tc>
        <w:tc>
          <w:tcPr>
            <w:tcW w:w="3118" w:type="dxa"/>
          </w:tcPr>
          <w:p w14:paraId="0502F8E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</w:tr>
      <w:tr w:rsidR="009338B9" w:rsidRPr="009338B9" w14:paraId="7CC89DC5" w14:textId="77777777" w:rsidTr="00A37EFF">
        <w:trPr>
          <w:trHeight w:val="724"/>
        </w:trPr>
        <w:tc>
          <w:tcPr>
            <w:tcW w:w="1844" w:type="dxa"/>
            <w:hideMark/>
          </w:tcPr>
          <w:p w14:paraId="4D5CFF24" w14:textId="77777777" w:rsidR="009338B9" w:rsidRPr="009338B9" w:rsidRDefault="009338B9" w:rsidP="009338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Баймухамбетов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Райымбек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14:paraId="03B4EB5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14:paraId="4EB5F5B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hideMark/>
          </w:tcPr>
          <w:p w14:paraId="35A18B9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14:paraId="1175B6B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предметная районная олимпиада+ сертификат область</w:t>
            </w:r>
          </w:p>
        </w:tc>
        <w:tc>
          <w:tcPr>
            <w:tcW w:w="3118" w:type="dxa"/>
            <w:hideMark/>
          </w:tcPr>
          <w:p w14:paraId="6BF04D0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Даумбаева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9338B9" w:rsidRPr="009338B9" w14:paraId="7A4266F4" w14:textId="77777777" w:rsidTr="00A37EFF">
        <w:trPr>
          <w:trHeight w:val="693"/>
        </w:trPr>
        <w:tc>
          <w:tcPr>
            <w:tcW w:w="1844" w:type="dxa"/>
            <w:hideMark/>
          </w:tcPr>
          <w:p w14:paraId="37599BA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</w:p>
        </w:tc>
        <w:tc>
          <w:tcPr>
            <w:tcW w:w="709" w:type="dxa"/>
            <w:hideMark/>
          </w:tcPr>
          <w:p w14:paraId="03B5571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14:paraId="5EDA1B9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hideMark/>
          </w:tcPr>
          <w:p w14:paraId="70623A3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0360243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предметная районная олимпиада</w:t>
            </w:r>
          </w:p>
        </w:tc>
        <w:tc>
          <w:tcPr>
            <w:tcW w:w="3118" w:type="dxa"/>
            <w:hideMark/>
          </w:tcPr>
          <w:p w14:paraId="1A5998A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Танжарикова Гульнар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Тулегеновна</w:t>
            </w:r>
            <w:proofErr w:type="spellEnd"/>
          </w:p>
        </w:tc>
      </w:tr>
      <w:tr w:rsidR="009338B9" w:rsidRPr="009338B9" w14:paraId="1F6ECB78" w14:textId="77777777" w:rsidTr="00A37EFF">
        <w:trPr>
          <w:trHeight w:val="561"/>
        </w:trPr>
        <w:tc>
          <w:tcPr>
            <w:tcW w:w="1844" w:type="dxa"/>
            <w:hideMark/>
          </w:tcPr>
          <w:p w14:paraId="60749D7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Хасенова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709" w:type="dxa"/>
            <w:hideMark/>
          </w:tcPr>
          <w:p w14:paraId="74CAD88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14:paraId="24E22A4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850" w:type="dxa"/>
            <w:hideMark/>
          </w:tcPr>
          <w:p w14:paraId="137DDC1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5E70109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предметная районная олимпиада</w:t>
            </w:r>
          </w:p>
        </w:tc>
        <w:tc>
          <w:tcPr>
            <w:tcW w:w="3118" w:type="dxa"/>
            <w:hideMark/>
          </w:tcPr>
          <w:p w14:paraId="0C39C60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30D6748A" w14:textId="77777777" w:rsidTr="00A37EFF">
        <w:trPr>
          <w:trHeight w:val="555"/>
        </w:trPr>
        <w:tc>
          <w:tcPr>
            <w:tcW w:w="1844" w:type="dxa"/>
            <w:hideMark/>
          </w:tcPr>
          <w:p w14:paraId="788074A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Турсун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Гульсим</w:t>
            </w:r>
            <w:proofErr w:type="spellEnd"/>
          </w:p>
        </w:tc>
        <w:tc>
          <w:tcPr>
            <w:tcW w:w="709" w:type="dxa"/>
            <w:hideMark/>
          </w:tcPr>
          <w:p w14:paraId="73086ED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590A98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noWrap/>
            <w:hideMark/>
          </w:tcPr>
          <w:p w14:paraId="39C4C39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14:paraId="4C91258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предметная районная олимпиада</w:t>
            </w:r>
          </w:p>
        </w:tc>
        <w:tc>
          <w:tcPr>
            <w:tcW w:w="3118" w:type="dxa"/>
            <w:hideMark/>
          </w:tcPr>
          <w:p w14:paraId="77591DB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2778ECBA" w14:textId="77777777" w:rsidTr="00A37EFF">
        <w:trPr>
          <w:trHeight w:val="691"/>
        </w:trPr>
        <w:tc>
          <w:tcPr>
            <w:tcW w:w="1844" w:type="dxa"/>
            <w:hideMark/>
          </w:tcPr>
          <w:p w14:paraId="2E41914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709" w:type="dxa"/>
            <w:hideMark/>
          </w:tcPr>
          <w:p w14:paraId="246FEF2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537274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noWrap/>
            <w:hideMark/>
          </w:tcPr>
          <w:p w14:paraId="5FEB974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6C17649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районная олимпиада</w:t>
            </w:r>
          </w:p>
        </w:tc>
        <w:tc>
          <w:tcPr>
            <w:tcW w:w="3118" w:type="dxa"/>
            <w:hideMark/>
          </w:tcPr>
          <w:p w14:paraId="587BFBD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2C19F1B1" w14:textId="77777777" w:rsidTr="00A37EFF">
        <w:trPr>
          <w:trHeight w:val="701"/>
        </w:trPr>
        <w:tc>
          <w:tcPr>
            <w:tcW w:w="1844" w:type="dxa"/>
            <w:hideMark/>
          </w:tcPr>
          <w:p w14:paraId="651E66F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hideMark/>
          </w:tcPr>
          <w:p w14:paraId="5A6047C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AAE6C6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noWrap/>
            <w:hideMark/>
          </w:tcPr>
          <w:p w14:paraId="5082178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29CD0A3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районная олимпиада</w:t>
            </w:r>
          </w:p>
        </w:tc>
        <w:tc>
          <w:tcPr>
            <w:tcW w:w="3118" w:type="dxa"/>
            <w:hideMark/>
          </w:tcPr>
          <w:p w14:paraId="3A0D524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Авсаткаринова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Жамантаевна</w:t>
            </w:r>
            <w:proofErr w:type="spellEnd"/>
          </w:p>
        </w:tc>
      </w:tr>
      <w:tr w:rsidR="009338B9" w:rsidRPr="009338B9" w14:paraId="153BD382" w14:textId="77777777" w:rsidTr="00A37EFF">
        <w:trPr>
          <w:trHeight w:val="710"/>
        </w:trPr>
        <w:tc>
          <w:tcPr>
            <w:tcW w:w="1844" w:type="dxa"/>
            <w:hideMark/>
          </w:tcPr>
          <w:p w14:paraId="7A59D7D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Барбашина Альбина</w:t>
            </w:r>
          </w:p>
        </w:tc>
        <w:tc>
          <w:tcPr>
            <w:tcW w:w="709" w:type="dxa"/>
            <w:hideMark/>
          </w:tcPr>
          <w:p w14:paraId="63BAF47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14:paraId="1641D95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850" w:type="dxa"/>
            <w:noWrap/>
            <w:hideMark/>
          </w:tcPr>
          <w:p w14:paraId="773BC37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4AC64C1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районная олимпиада</w:t>
            </w:r>
          </w:p>
        </w:tc>
        <w:tc>
          <w:tcPr>
            <w:tcW w:w="3118" w:type="dxa"/>
            <w:hideMark/>
          </w:tcPr>
          <w:p w14:paraId="3461566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2FFBF752" w14:textId="77777777" w:rsidTr="00A37EFF">
        <w:trPr>
          <w:trHeight w:val="551"/>
        </w:trPr>
        <w:tc>
          <w:tcPr>
            <w:tcW w:w="1844" w:type="dxa"/>
            <w:vAlign w:val="center"/>
          </w:tcPr>
          <w:p w14:paraId="332DD6E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Камила</w:t>
            </w:r>
          </w:p>
        </w:tc>
        <w:tc>
          <w:tcPr>
            <w:tcW w:w="709" w:type="dxa"/>
            <w:vAlign w:val="center"/>
          </w:tcPr>
          <w:p w14:paraId="009A29F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549D97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center"/>
          </w:tcPr>
          <w:p w14:paraId="6D280B5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3448B40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географии Костанай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6430676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1503E300" w14:textId="77777777" w:rsidTr="00A37EFF">
        <w:trPr>
          <w:trHeight w:val="559"/>
        </w:trPr>
        <w:tc>
          <w:tcPr>
            <w:tcW w:w="1844" w:type="dxa"/>
            <w:vAlign w:val="center"/>
          </w:tcPr>
          <w:p w14:paraId="704BC5E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 Владислав</w:t>
            </w:r>
          </w:p>
        </w:tc>
        <w:tc>
          <w:tcPr>
            <w:tcW w:w="709" w:type="dxa"/>
            <w:vAlign w:val="center"/>
          </w:tcPr>
          <w:p w14:paraId="25F402D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1D1DB65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center"/>
          </w:tcPr>
          <w:p w14:paraId="17E9F9D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0622376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географии Костанай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69B30CE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4F2DA7F4" w14:textId="77777777" w:rsidTr="00A37EFF">
        <w:trPr>
          <w:trHeight w:val="837"/>
        </w:trPr>
        <w:tc>
          <w:tcPr>
            <w:tcW w:w="1844" w:type="dxa"/>
            <w:vAlign w:val="center"/>
          </w:tcPr>
          <w:p w14:paraId="512836F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Серік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Абулхаир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D2666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8AF0C6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14:paraId="2E7BB1D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5A6290E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английскому </w:t>
            </w: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языку  Костанай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125E855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Даумбаева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9338B9" w:rsidRPr="009338B9" w14:paraId="521A2216" w14:textId="77777777" w:rsidTr="00A37EFF">
        <w:trPr>
          <w:trHeight w:val="693"/>
        </w:trPr>
        <w:tc>
          <w:tcPr>
            <w:tcW w:w="1844" w:type="dxa"/>
            <w:vAlign w:val="center"/>
          </w:tcPr>
          <w:p w14:paraId="25911D9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Падалка Тимур </w:t>
            </w:r>
          </w:p>
        </w:tc>
        <w:tc>
          <w:tcPr>
            <w:tcW w:w="709" w:type="dxa"/>
            <w:vAlign w:val="center"/>
          </w:tcPr>
          <w:p w14:paraId="4B28536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6513E5A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14:paraId="475D94E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6C2630F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английскому </w:t>
            </w: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языку  Костанай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103165C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Даумбаева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9338B9" w:rsidRPr="009338B9" w14:paraId="2F9707CA" w14:textId="77777777" w:rsidTr="00A37EFF">
        <w:trPr>
          <w:trHeight w:val="590"/>
        </w:trPr>
        <w:tc>
          <w:tcPr>
            <w:tcW w:w="1844" w:type="dxa"/>
            <w:vAlign w:val="center"/>
          </w:tcPr>
          <w:p w14:paraId="4F9A98E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Серік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Абулхаир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8E9D4B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3D92BD7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417C16B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507F333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3ADC46D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Замалдинова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Зифа Маратовна</w:t>
            </w:r>
          </w:p>
        </w:tc>
      </w:tr>
      <w:tr w:rsidR="009338B9" w:rsidRPr="009338B9" w14:paraId="755AB9EF" w14:textId="77777777" w:rsidTr="00A37EFF">
        <w:trPr>
          <w:trHeight w:val="1023"/>
        </w:trPr>
        <w:tc>
          <w:tcPr>
            <w:tcW w:w="1844" w:type="dxa"/>
            <w:vAlign w:val="center"/>
          </w:tcPr>
          <w:p w14:paraId="5012AE1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Ержанов Амирхан</w:t>
            </w:r>
          </w:p>
        </w:tc>
        <w:tc>
          <w:tcPr>
            <w:tcW w:w="709" w:type="dxa"/>
            <w:vAlign w:val="center"/>
          </w:tcPr>
          <w:p w14:paraId="77AE97A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FFCCAF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2002615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165CD55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027248A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Замалдинова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Зифа Маратовна</w:t>
            </w:r>
          </w:p>
        </w:tc>
      </w:tr>
      <w:tr w:rsidR="009338B9" w:rsidRPr="009338B9" w14:paraId="41FB072A" w14:textId="77777777" w:rsidTr="00A37EFF">
        <w:trPr>
          <w:trHeight w:val="698"/>
        </w:trPr>
        <w:tc>
          <w:tcPr>
            <w:tcW w:w="1844" w:type="dxa"/>
            <w:vAlign w:val="center"/>
          </w:tcPr>
          <w:p w14:paraId="349C02A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 Александра </w:t>
            </w:r>
          </w:p>
        </w:tc>
        <w:tc>
          <w:tcPr>
            <w:tcW w:w="709" w:type="dxa"/>
            <w:vAlign w:val="center"/>
          </w:tcPr>
          <w:p w14:paraId="601EC91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8162E7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26011EF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140CAE4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4586085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Наталья Васильевна</w:t>
            </w:r>
          </w:p>
        </w:tc>
      </w:tr>
      <w:tr w:rsidR="009338B9" w:rsidRPr="009338B9" w14:paraId="53186778" w14:textId="77777777" w:rsidTr="00A37EFF">
        <w:trPr>
          <w:trHeight w:val="694"/>
        </w:trPr>
        <w:tc>
          <w:tcPr>
            <w:tcW w:w="1844" w:type="dxa"/>
            <w:vAlign w:val="center"/>
          </w:tcPr>
          <w:p w14:paraId="564E9F0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Тулебаев Азат</w:t>
            </w:r>
          </w:p>
        </w:tc>
        <w:tc>
          <w:tcPr>
            <w:tcW w:w="709" w:type="dxa"/>
            <w:vAlign w:val="center"/>
          </w:tcPr>
          <w:p w14:paraId="21371E3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A8FF66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5FEDC5D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3FCC51F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1C71C17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Наталья Васильевна</w:t>
            </w:r>
          </w:p>
        </w:tc>
      </w:tr>
      <w:tr w:rsidR="009338B9" w:rsidRPr="009338B9" w14:paraId="0ADC6B67" w14:textId="77777777" w:rsidTr="00A37EFF">
        <w:trPr>
          <w:trHeight w:val="703"/>
        </w:trPr>
        <w:tc>
          <w:tcPr>
            <w:tcW w:w="1844" w:type="dxa"/>
            <w:vAlign w:val="center"/>
          </w:tcPr>
          <w:p w14:paraId="6A4653F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Забелин Дмитрий </w:t>
            </w:r>
          </w:p>
        </w:tc>
        <w:tc>
          <w:tcPr>
            <w:tcW w:w="709" w:type="dxa"/>
            <w:vAlign w:val="center"/>
          </w:tcPr>
          <w:p w14:paraId="2710F23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502A0C7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782DFAB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16F725A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226B565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Пословская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9338B9" w:rsidRPr="009338B9" w14:paraId="0CC0CCDD" w14:textId="77777777" w:rsidTr="00A37EFF">
        <w:trPr>
          <w:trHeight w:val="840"/>
        </w:trPr>
        <w:tc>
          <w:tcPr>
            <w:tcW w:w="1844" w:type="dxa"/>
            <w:vAlign w:val="center"/>
          </w:tcPr>
          <w:p w14:paraId="4511047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 Арсений</w:t>
            </w:r>
          </w:p>
        </w:tc>
        <w:tc>
          <w:tcPr>
            <w:tcW w:w="709" w:type="dxa"/>
            <w:vAlign w:val="center"/>
          </w:tcPr>
          <w:p w14:paraId="38E43B7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6CA2AF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34DED3F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6376983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57B9C4D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Пословская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9338B9" w:rsidRPr="009338B9" w14:paraId="726D0485" w14:textId="77777777" w:rsidTr="00A37EFF">
        <w:trPr>
          <w:trHeight w:val="839"/>
        </w:trPr>
        <w:tc>
          <w:tcPr>
            <w:tcW w:w="1844" w:type="dxa"/>
            <w:vAlign w:val="center"/>
          </w:tcPr>
          <w:p w14:paraId="5B7FF79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Никоненко Станислав</w:t>
            </w:r>
          </w:p>
        </w:tc>
        <w:tc>
          <w:tcPr>
            <w:tcW w:w="709" w:type="dxa"/>
            <w:vAlign w:val="center"/>
          </w:tcPr>
          <w:p w14:paraId="5749B29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415461A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5D3342F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129D153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2F44834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677CE522" w14:textId="77777777" w:rsidTr="00A37EFF">
        <w:trPr>
          <w:trHeight w:val="557"/>
        </w:trPr>
        <w:tc>
          <w:tcPr>
            <w:tcW w:w="1844" w:type="dxa"/>
            <w:vAlign w:val="center"/>
          </w:tcPr>
          <w:p w14:paraId="5B53585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Зарлыкова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Загира</w:t>
            </w:r>
          </w:p>
        </w:tc>
        <w:tc>
          <w:tcPr>
            <w:tcW w:w="709" w:type="dxa"/>
            <w:vAlign w:val="center"/>
          </w:tcPr>
          <w:p w14:paraId="27706BA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1EDEB70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6120DE8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4505264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719B223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703E1CB0" w14:textId="77777777" w:rsidTr="00A37EFF">
        <w:trPr>
          <w:trHeight w:val="423"/>
        </w:trPr>
        <w:tc>
          <w:tcPr>
            <w:tcW w:w="1844" w:type="dxa"/>
            <w:vAlign w:val="center"/>
          </w:tcPr>
          <w:p w14:paraId="3D6F301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 Егор</w:t>
            </w:r>
          </w:p>
        </w:tc>
        <w:tc>
          <w:tcPr>
            <w:tcW w:w="709" w:type="dxa"/>
            <w:vAlign w:val="center"/>
          </w:tcPr>
          <w:p w14:paraId="6D944A3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CF0808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6180168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9EC541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4A63C30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0621B086" w14:textId="77777777" w:rsidTr="00A37EFF">
        <w:trPr>
          <w:trHeight w:val="1023"/>
        </w:trPr>
        <w:tc>
          <w:tcPr>
            <w:tcW w:w="1844" w:type="dxa"/>
            <w:vAlign w:val="center"/>
          </w:tcPr>
          <w:p w14:paraId="19DF85C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709" w:type="dxa"/>
            <w:vAlign w:val="center"/>
          </w:tcPr>
          <w:p w14:paraId="2F1BBDE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650C02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72E94AD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7AE9522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64009A0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21303A3F" w14:textId="77777777" w:rsidTr="00A37EFF">
        <w:trPr>
          <w:trHeight w:val="1023"/>
        </w:trPr>
        <w:tc>
          <w:tcPr>
            <w:tcW w:w="1844" w:type="dxa"/>
            <w:vAlign w:val="center"/>
          </w:tcPr>
          <w:p w14:paraId="557DBE1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Жумарт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Бекзат</w:t>
            </w:r>
            <w:proofErr w:type="spellEnd"/>
          </w:p>
        </w:tc>
        <w:tc>
          <w:tcPr>
            <w:tcW w:w="709" w:type="dxa"/>
            <w:vAlign w:val="center"/>
          </w:tcPr>
          <w:p w14:paraId="53F1BDF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7C1259A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vAlign w:val="center"/>
          </w:tcPr>
          <w:p w14:paraId="6705D46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65B2359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00BE578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52B4617F" w14:textId="77777777" w:rsidTr="00A37EFF">
        <w:trPr>
          <w:trHeight w:val="998"/>
        </w:trPr>
        <w:tc>
          <w:tcPr>
            <w:tcW w:w="1844" w:type="dxa"/>
            <w:noWrap/>
            <w:hideMark/>
          </w:tcPr>
          <w:p w14:paraId="52374DD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noWrap/>
            <w:hideMark/>
          </w:tcPr>
          <w:p w14:paraId="2EB1227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14:paraId="5C8498D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65E8F10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14:paraId="3473BA3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  <w:hideMark/>
          </w:tcPr>
          <w:p w14:paraId="56BAAE0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061688AA" w14:textId="77777777" w:rsidTr="00A37EFF">
        <w:trPr>
          <w:trHeight w:val="984"/>
        </w:trPr>
        <w:tc>
          <w:tcPr>
            <w:tcW w:w="1844" w:type="dxa"/>
            <w:noWrap/>
            <w:vAlign w:val="center"/>
          </w:tcPr>
          <w:p w14:paraId="6D0D1C2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Жигалов Данил</w:t>
            </w:r>
          </w:p>
        </w:tc>
        <w:tc>
          <w:tcPr>
            <w:tcW w:w="709" w:type="dxa"/>
            <w:noWrap/>
            <w:vAlign w:val="center"/>
          </w:tcPr>
          <w:p w14:paraId="2AFCF36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4512B95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7A5C3EC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3FE136C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3DFF4C1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2F666A8D" w14:textId="77777777" w:rsidTr="00A37EFF">
        <w:trPr>
          <w:trHeight w:val="1126"/>
        </w:trPr>
        <w:tc>
          <w:tcPr>
            <w:tcW w:w="1844" w:type="dxa"/>
            <w:noWrap/>
            <w:vAlign w:val="center"/>
          </w:tcPr>
          <w:p w14:paraId="29859CB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Хамзин Мансур</w:t>
            </w:r>
          </w:p>
        </w:tc>
        <w:tc>
          <w:tcPr>
            <w:tcW w:w="709" w:type="dxa"/>
            <w:noWrap/>
            <w:vAlign w:val="center"/>
          </w:tcPr>
          <w:p w14:paraId="05DA638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2629620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1CA35A0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41C2699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5A59503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6DE311AB" w14:textId="77777777" w:rsidTr="00A37EFF">
        <w:trPr>
          <w:trHeight w:val="972"/>
        </w:trPr>
        <w:tc>
          <w:tcPr>
            <w:tcW w:w="1844" w:type="dxa"/>
            <w:noWrap/>
            <w:vAlign w:val="center"/>
          </w:tcPr>
          <w:p w14:paraId="07127BA4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Жусупова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6B1E02F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7963B28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00C4393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02D39C9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Дарын</w:t>
            </w:r>
            <w:proofErr w:type="spellEnd"/>
          </w:p>
        </w:tc>
        <w:tc>
          <w:tcPr>
            <w:tcW w:w="3118" w:type="dxa"/>
          </w:tcPr>
          <w:p w14:paraId="0B2A394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Литке Полина Владимировна,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162A24B1" w14:textId="77777777" w:rsidTr="00A37EFF">
        <w:trPr>
          <w:trHeight w:val="703"/>
        </w:trPr>
        <w:tc>
          <w:tcPr>
            <w:tcW w:w="1844" w:type="dxa"/>
            <w:noWrap/>
            <w:vAlign w:val="center"/>
          </w:tcPr>
          <w:p w14:paraId="3B29AE4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noWrap/>
            <w:vAlign w:val="center"/>
          </w:tcPr>
          <w:p w14:paraId="490F9C8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76F5C75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noWrap/>
            <w:vAlign w:val="bottom"/>
          </w:tcPr>
          <w:p w14:paraId="4DEDCAB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этап</w:t>
            </w:r>
          </w:p>
        </w:tc>
        <w:tc>
          <w:tcPr>
            <w:tcW w:w="3119" w:type="dxa"/>
            <w:vAlign w:val="bottom"/>
          </w:tcPr>
          <w:p w14:paraId="3687CF6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 олимпиада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Айканат</w:t>
            </w:r>
            <w:proofErr w:type="spellEnd"/>
          </w:p>
        </w:tc>
        <w:tc>
          <w:tcPr>
            <w:tcW w:w="3118" w:type="dxa"/>
          </w:tcPr>
          <w:p w14:paraId="132BE62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</w:p>
        </w:tc>
      </w:tr>
      <w:tr w:rsidR="009338B9" w:rsidRPr="009338B9" w14:paraId="17F49CE2" w14:textId="77777777" w:rsidTr="00A37EFF">
        <w:trPr>
          <w:trHeight w:val="982"/>
        </w:trPr>
        <w:tc>
          <w:tcPr>
            <w:tcW w:w="1844" w:type="dxa"/>
            <w:noWrap/>
            <w:vAlign w:val="center"/>
          </w:tcPr>
          <w:p w14:paraId="69CE53B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Жумарт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Бекзат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2B6DB2C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2A6F367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noWrap/>
            <w:vAlign w:val="bottom"/>
          </w:tcPr>
          <w:p w14:paraId="0789F88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прошел на область</w:t>
            </w:r>
          </w:p>
        </w:tc>
        <w:tc>
          <w:tcPr>
            <w:tcW w:w="3119" w:type="dxa"/>
            <w:vAlign w:val="bottom"/>
          </w:tcPr>
          <w:p w14:paraId="530F5550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 олимпиада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Айканат</w:t>
            </w:r>
            <w:proofErr w:type="spellEnd"/>
          </w:p>
        </w:tc>
        <w:tc>
          <w:tcPr>
            <w:tcW w:w="3118" w:type="dxa"/>
            <w:vAlign w:val="bottom"/>
          </w:tcPr>
          <w:p w14:paraId="0E48BFD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9338B9" w:rsidRPr="009338B9" w14:paraId="43B77B46" w14:textId="77777777" w:rsidTr="00A37EFF">
        <w:trPr>
          <w:trHeight w:val="1123"/>
        </w:trPr>
        <w:tc>
          <w:tcPr>
            <w:tcW w:w="1844" w:type="dxa"/>
            <w:noWrap/>
            <w:vAlign w:val="center"/>
          </w:tcPr>
          <w:p w14:paraId="1E3354A8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Бекенов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Ханжар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14:paraId="3243809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62A9906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noWrap/>
            <w:vAlign w:val="bottom"/>
          </w:tcPr>
          <w:p w14:paraId="1E158DF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прошел на область</w:t>
            </w:r>
          </w:p>
        </w:tc>
        <w:tc>
          <w:tcPr>
            <w:tcW w:w="3119" w:type="dxa"/>
            <w:vAlign w:val="bottom"/>
          </w:tcPr>
          <w:p w14:paraId="3BF33E2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 олимпиада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Айканат</w:t>
            </w:r>
            <w:proofErr w:type="spellEnd"/>
          </w:p>
        </w:tc>
        <w:tc>
          <w:tcPr>
            <w:tcW w:w="3118" w:type="dxa"/>
            <w:vAlign w:val="bottom"/>
          </w:tcPr>
          <w:p w14:paraId="7DA5263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Игисенова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</w:tr>
      <w:tr w:rsidR="009338B9" w:rsidRPr="009338B9" w14:paraId="3CF6ED02" w14:textId="77777777" w:rsidTr="00A37EFF">
        <w:trPr>
          <w:trHeight w:val="840"/>
        </w:trPr>
        <w:tc>
          <w:tcPr>
            <w:tcW w:w="1844" w:type="dxa"/>
            <w:noWrap/>
          </w:tcPr>
          <w:p w14:paraId="7100F2E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Хлюстова</w:t>
            </w:r>
            <w:proofErr w:type="spellEnd"/>
            <w:r w:rsidRPr="009338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noWrap/>
            <w:vAlign w:val="center"/>
          </w:tcPr>
          <w:p w14:paraId="4C74B81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4C7B24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noWrap/>
          </w:tcPr>
          <w:p w14:paraId="6C0E6EA2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тур</w:t>
            </w:r>
          </w:p>
        </w:tc>
        <w:tc>
          <w:tcPr>
            <w:tcW w:w="3119" w:type="dxa"/>
          </w:tcPr>
          <w:p w14:paraId="00B722D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 олимпиада</w:t>
            </w:r>
            <w:proofErr w:type="gram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Айканат</w:t>
            </w:r>
            <w:proofErr w:type="spellEnd"/>
          </w:p>
        </w:tc>
        <w:tc>
          <w:tcPr>
            <w:tcW w:w="3118" w:type="dxa"/>
          </w:tcPr>
          <w:p w14:paraId="0CC0011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Конысбаев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Куаныш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Галиханович</w:t>
            </w:r>
            <w:proofErr w:type="spellEnd"/>
          </w:p>
        </w:tc>
      </w:tr>
      <w:tr w:rsidR="009338B9" w:rsidRPr="009338B9" w14:paraId="5EF404F3" w14:textId="77777777" w:rsidTr="00A37EFF">
        <w:trPr>
          <w:trHeight w:val="561"/>
        </w:trPr>
        <w:tc>
          <w:tcPr>
            <w:tcW w:w="1844" w:type="dxa"/>
            <w:noWrap/>
          </w:tcPr>
          <w:p w14:paraId="67EF2B4C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09" w:type="dxa"/>
            <w:noWrap/>
            <w:vAlign w:val="center"/>
          </w:tcPr>
          <w:p w14:paraId="5D5CE25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14:paraId="4F650F3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noWrap/>
            <w:vAlign w:val="bottom"/>
          </w:tcPr>
          <w:p w14:paraId="7306378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508D21D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vAlign w:val="bottom"/>
          </w:tcPr>
          <w:p w14:paraId="515903CF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685C2E33" w14:textId="77777777" w:rsidTr="00A37EFF">
        <w:trPr>
          <w:trHeight w:val="555"/>
        </w:trPr>
        <w:tc>
          <w:tcPr>
            <w:tcW w:w="1844" w:type="dxa"/>
            <w:noWrap/>
            <w:vAlign w:val="center"/>
          </w:tcPr>
          <w:p w14:paraId="526EB591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Кетибаев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Асанали</w:t>
            </w:r>
          </w:p>
        </w:tc>
        <w:tc>
          <w:tcPr>
            <w:tcW w:w="709" w:type="dxa"/>
            <w:noWrap/>
            <w:vAlign w:val="center"/>
          </w:tcPr>
          <w:p w14:paraId="7C386CF7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1BB9322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noWrap/>
            <w:vAlign w:val="bottom"/>
          </w:tcPr>
          <w:p w14:paraId="2AC59D5E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7A32F683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vAlign w:val="bottom"/>
          </w:tcPr>
          <w:p w14:paraId="1027F7D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0E317173" w14:textId="77777777" w:rsidTr="00A37EFF">
        <w:trPr>
          <w:trHeight w:val="549"/>
        </w:trPr>
        <w:tc>
          <w:tcPr>
            <w:tcW w:w="1844" w:type="dxa"/>
            <w:noWrap/>
            <w:vAlign w:val="center"/>
          </w:tcPr>
          <w:p w14:paraId="336549B9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Сиренченко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709" w:type="dxa"/>
            <w:noWrap/>
            <w:vAlign w:val="center"/>
          </w:tcPr>
          <w:p w14:paraId="4FCA06F6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14:paraId="1479F385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noWrap/>
            <w:vAlign w:val="bottom"/>
          </w:tcPr>
          <w:p w14:paraId="257FFB3A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39D5A59B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vAlign w:val="bottom"/>
          </w:tcPr>
          <w:p w14:paraId="543EF45D" w14:textId="77777777" w:rsidR="009338B9" w:rsidRPr="009338B9" w:rsidRDefault="009338B9" w:rsidP="009338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</w:tbl>
    <w:p w14:paraId="19D9FE34" w14:textId="77777777" w:rsidR="009338B9" w:rsidRPr="009338B9" w:rsidRDefault="009338B9" w:rsidP="009338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1844"/>
        <w:gridCol w:w="567"/>
        <w:gridCol w:w="1417"/>
        <w:gridCol w:w="709"/>
        <w:gridCol w:w="3119"/>
        <w:gridCol w:w="3118"/>
      </w:tblGrid>
      <w:tr w:rsidR="009338B9" w:rsidRPr="009338B9" w14:paraId="5507E7A1" w14:textId="77777777" w:rsidTr="00A37EFF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7EC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Хамзин Мансур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5A11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624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65B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04D3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DE7B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0595B338" w14:textId="77777777" w:rsidTr="00A37EFF">
        <w:trPr>
          <w:trHeight w:val="6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840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Барбашина Альбина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424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190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E25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23AC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2545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535216AC" w14:textId="77777777" w:rsidTr="00A37EFF">
        <w:trPr>
          <w:trHeight w:val="6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1514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Турсун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Гульсим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80C7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3F9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2B57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982D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BB95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19785836" w14:textId="77777777" w:rsidTr="00A37EFF">
        <w:trPr>
          <w:trHeight w:val="6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B2A2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Хасенова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A4C7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B6A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122B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275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F7D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Шукашева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9338B9" w:rsidRPr="009338B9" w14:paraId="63279B25" w14:textId="77777777" w:rsidTr="00A37EFF">
        <w:trPr>
          <w:trHeight w:val="130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D560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Просекова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A1D7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600B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язык, русский язык, 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3C8A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353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Дистанционная олимпиада Полиглот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F778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Саржан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Зархановна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Танжарикова Гульнар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Даумбаева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9338B9" w:rsidRPr="009338B9" w14:paraId="1D376EF2" w14:textId="77777777" w:rsidTr="00A37EFF">
        <w:trPr>
          <w:trHeight w:val="111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D182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Зарлыкова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0D63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92C4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язык, русский язык, 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3BB3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B59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Дистанционная олимпиада Полиглот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C63B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Бекенова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Саржан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Зархановна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Танжарикова Гульнар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Тулегеновна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Даумбаева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9338B9" w:rsidRPr="009338B9" w14:paraId="7D6B5364" w14:textId="77777777" w:rsidTr="00A37EFF">
        <w:trPr>
          <w:trHeight w:val="6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0584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Хамзин Мансур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945C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6D8F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BC27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64C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оқулары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E8F2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Курманова Жанат Муратовна</w:t>
            </w:r>
          </w:p>
        </w:tc>
      </w:tr>
      <w:tr w:rsidR="009338B9" w:rsidRPr="009338B9" w14:paraId="72525AE0" w14:textId="77777777" w:rsidTr="00A37EFF">
        <w:trPr>
          <w:trHeight w:val="5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E79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Командная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746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1E8F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54C1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CE1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Сарбаз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97F" w14:textId="77777777" w:rsidR="009338B9" w:rsidRPr="009338B9" w:rsidRDefault="009338B9" w:rsidP="00933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Кусмагамбетов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Жалгас</w:t>
            </w:r>
            <w:proofErr w:type="spellEnd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Сапабекович</w:t>
            </w:r>
            <w:proofErr w:type="spellEnd"/>
          </w:p>
        </w:tc>
      </w:tr>
    </w:tbl>
    <w:p w14:paraId="357461D6" w14:textId="2B80ACBB" w:rsidR="00944AED" w:rsidRPr="00AE374E" w:rsidRDefault="00BF598A" w:rsidP="00AE374E">
      <w:pPr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Следует усилить работу по участию в очных олимпиадах и конкурсах</w:t>
      </w:r>
      <w:r w:rsidR="00AE374E" w:rsidRPr="00AE374E">
        <w:rPr>
          <w:rFonts w:ascii="Times New Roman" w:hAnsi="Times New Roman" w:cs="Times New Roman"/>
          <w:sz w:val="24"/>
          <w:szCs w:val="24"/>
        </w:rPr>
        <w:t xml:space="preserve"> на областном уровне.</w:t>
      </w:r>
    </w:p>
    <w:p w14:paraId="56C0936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РАЗДЕЛ 2.3. КОНТИНГЕНТ ОБУЧАЮЩИХСЯ</w:t>
      </w:r>
    </w:p>
    <w:p w14:paraId="34E3CFB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Количественный состав контингента обучающихся</w:t>
      </w:r>
    </w:p>
    <w:p w14:paraId="22A4EF5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-сведения о контингенте обучающихся по уровням, в том числе с </w:t>
      </w:r>
      <w:proofErr w:type="gramStart"/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особыми  образовательными</w:t>
      </w:r>
      <w:proofErr w:type="gramEnd"/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потребностями; </w:t>
      </w:r>
    </w:p>
    <w:p w14:paraId="2C7E64C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-сведения о наполняемости классов;</w:t>
      </w:r>
    </w:p>
    <w:p w14:paraId="07ECD20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 сведения о движении контингента обучающихся</w:t>
      </w:r>
    </w:p>
    <w:p w14:paraId="2343199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0385EC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последних 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трех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обучающихся по всем уровням образования. Основная</w:t>
      </w:r>
      <w:r w:rsidRPr="00AE3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AE37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выбытия</w:t>
      </w:r>
      <w:r w:rsidRPr="00AE37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E374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AE37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места жительства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и  поступление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в технические и профессиональные учебные заведения на базе 9 классов.</w:t>
      </w:r>
    </w:p>
    <w:p w14:paraId="6D9A1F8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9" w:type="dxa"/>
        <w:tblInd w:w="115" w:type="dxa"/>
        <w:tblCellMar>
          <w:top w:w="7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2432"/>
        <w:gridCol w:w="2410"/>
        <w:gridCol w:w="2659"/>
        <w:gridCol w:w="2018"/>
      </w:tblGrid>
      <w:tr w:rsidR="003B216F" w:rsidRPr="00AE374E" w14:paraId="7CE40C92" w14:textId="77777777" w:rsidTr="003B216F">
        <w:trPr>
          <w:trHeight w:val="385"/>
        </w:trPr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B48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Уровни образования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5106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Количество учащихся на начало учебного года </w:t>
            </w:r>
          </w:p>
        </w:tc>
      </w:tr>
      <w:tr w:rsidR="00790DFC" w:rsidRPr="00AE374E" w14:paraId="7A647458" w14:textId="77777777" w:rsidTr="003B216F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427C" w14:textId="77777777" w:rsidR="00790DFC" w:rsidRPr="00AE374E" w:rsidRDefault="00790DFC" w:rsidP="00790DF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7C39" w14:textId="116DDC35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2022-</w:t>
            </w:r>
            <w:proofErr w:type="gramStart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2023  учебный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год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3CC5" w14:textId="02DF74F7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2023-</w:t>
            </w:r>
            <w:proofErr w:type="gramStart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2024  учебный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год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35E5" w14:textId="79A247A9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2024-2025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учебный год </w:t>
            </w:r>
          </w:p>
        </w:tc>
      </w:tr>
      <w:tr w:rsidR="00790DFC" w:rsidRPr="00AE374E" w14:paraId="3703951F" w14:textId="77777777" w:rsidTr="003B216F">
        <w:trPr>
          <w:trHeight w:val="28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5238" w14:textId="77777777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– 4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3118" w14:textId="6EF93B43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3E36" w14:textId="21114CB3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64F4" w14:textId="43C96717" w:rsidR="00790DFC" w:rsidRPr="00AE374E" w:rsidRDefault="00D91422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790DFC" w:rsidRPr="00AE374E" w14:paraId="21CF5C99" w14:textId="77777777" w:rsidTr="003B216F">
        <w:trPr>
          <w:trHeight w:val="28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8DBF" w14:textId="77777777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– 9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96CE" w14:textId="014C8883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1C12" w14:textId="4ACD89F6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EA6E" w14:textId="61768967" w:rsidR="00790DFC" w:rsidRPr="00AE374E" w:rsidRDefault="00D616BE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</w:tr>
      <w:tr w:rsidR="00790DFC" w:rsidRPr="00AE374E" w14:paraId="42B183CD" w14:textId="77777777" w:rsidTr="003B216F">
        <w:trPr>
          <w:trHeight w:val="28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1CDF" w14:textId="77777777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– 11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4ED6" w14:textId="3E94F63D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2795" w14:textId="0BD9E5B1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4FAD" w14:textId="21B88417" w:rsidR="00790DFC" w:rsidRPr="00AE374E" w:rsidRDefault="006C3A76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90DFC" w:rsidRPr="00AE374E" w14:paraId="04942551" w14:textId="77777777" w:rsidTr="003B216F">
        <w:trPr>
          <w:trHeight w:val="28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3527" w14:textId="77777777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1-11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DF4E" w14:textId="5CBE78C2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676A" w14:textId="516AECF3" w:rsidR="00790DFC" w:rsidRPr="00AE374E" w:rsidRDefault="00790DFC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0A34" w14:textId="7FFE8576" w:rsidR="00790DFC" w:rsidRPr="00AE374E" w:rsidRDefault="00D616BE" w:rsidP="00790DF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</w:tbl>
    <w:p w14:paraId="42683F4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50A977" w14:textId="39D8EE4F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На начало 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202</w:t>
      </w:r>
      <w:r w:rsidR="00C43718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C43718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proofErr w:type="gramEnd"/>
      <w:r w:rsidR="00C43718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учебного года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контингент составляет </w:t>
      </w:r>
      <w:r w:rsidR="00AD70C3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84</w:t>
      </w:r>
      <w:r w:rsidR="00EC6F87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обучающихся.  Из них по уровням образования: начальное образование – </w:t>
      </w:r>
      <w:r w:rsidR="00EC6F8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08661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учащихся, основное среднее образование – 4</w:t>
      </w:r>
      <w:r w:rsidR="0008661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учащихся, общее среднее образование – </w:t>
      </w:r>
      <w:r w:rsidR="00EC6F8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учащихся. 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особыми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образовательными потребностями – </w:t>
      </w:r>
      <w:r w:rsidR="0059528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9528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ученика в </w:t>
      </w:r>
      <w:proofErr w:type="gramStart"/>
      <w:r w:rsidR="0059528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1, </w:t>
      </w:r>
      <w:r w:rsidR="004039B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</w:t>
      </w:r>
      <w:proofErr w:type="gramEnd"/>
      <w:r w:rsidR="004039B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FA43A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ах</w:t>
      </w:r>
      <w:r w:rsidR="004039B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81FAD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В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класс-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комплектов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на уровне начального образования – 4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класс- комплекта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на уровне основного среднего образования – 5 класс-комплектов, на уровне общего среднего образования – 2 класс-комплекта.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368013CB" w14:textId="56D95858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течение учебного года выбыло </w:t>
      </w:r>
      <w:r w:rsidR="00C35A5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учащихся, прибыло </w:t>
      </w:r>
      <w:r w:rsidR="00ED17A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учащихся.  </w:t>
      </w:r>
    </w:p>
    <w:p w14:paraId="6A8433D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fb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9"/>
        <w:gridCol w:w="2466"/>
        <w:gridCol w:w="1701"/>
        <w:gridCol w:w="1134"/>
        <w:gridCol w:w="2436"/>
        <w:gridCol w:w="1559"/>
      </w:tblGrid>
      <w:tr w:rsidR="003B216F" w:rsidRPr="00AE374E" w14:paraId="66EEF6F6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B9E" w14:textId="77777777" w:rsidR="003B216F" w:rsidRPr="00AE374E" w:rsidRDefault="003B216F" w:rsidP="003B216F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C0C" w14:textId="77777777" w:rsidR="003B216F" w:rsidRPr="00AE374E" w:rsidRDefault="003B216F" w:rsidP="003B216F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AE59" w14:textId="77777777" w:rsidR="003B216F" w:rsidRPr="00AE374E" w:rsidRDefault="003B216F" w:rsidP="003B216F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69B2" w14:textId="77777777" w:rsidR="003B216F" w:rsidRPr="00AE374E" w:rsidRDefault="003B216F" w:rsidP="003B216F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194" w14:textId="77777777" w:rsidR="003B216F" w:rsidRPr="00AE374E" w:rsidRDefault="003B216F" w:rsidP="003B216F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прибытия\выбытия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248" w14:textId="77777777" w:rsidR="003B216F" w:rsidRPr="00AE374E" w:rsidRDefault="003B216F" w:rsidP="003B216F">
            <w:pPr>
              <w:widowControl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Приказ о прибытии\</w:t>
            </w:r>
          </w:p>
          <w:p w14:paraId="2FBC53FE" w14:textId="77777777" w:rsidR="003B216F" w:rsidRPr="00AE374E" w:rsidRDefault="003B216F" w:rsidP="003B216F">
            <w:pPr>
              <w:widowControl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выбытии</w:t>
            </w:r>
          </w:p>
        </w:tc>
      </w:tr>
      <w:tr w:rsidR="003B216F" w:rsidRPr="00AE374E" w14:paraId="26D009CE" w14:textId="77777777" w:rsidTr="00F97032"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2457" w14:textId="77777777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Прибывшие </w:t>
            </w:r>
          </w:p>
        </w:tc>
      </w:tr>
      <w:tr w:rsidR="003B216F" w:rsidRPr="00AE374E" w14:paraId="075C2612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E267" w14:textId="77777777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5698" w14:textId="5A7330B0" w:rsidR="003B216F" w:rsidRPr="00AE374E" w:rsidRDefault="004C481B" w:rsidP="003B216F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Марченко </w:t>
            </w:r>
            <w:r w:rsidR="004A3412" w:rsidRPr="00AE374E">
              <w:rPr>
                <w:rFonts w:ascii="Times New Roman" w:eastAsia="Times New Roman" w:hAnsi="Times New Roman"/>
                <w:sz w:val="24"/>
                <w:szCs w:val="24"/>
              </w:rPr>
              <w:t>Кирилл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282" w14:textId="36F33D2A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4A3412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A3412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="004A3412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E2C" w14:textId="02AF7BF8" w:rsidR="003B216F" w:rsidRPr="00AE374E" w:rsidRDefault="004A3412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99E" w14:textId="125971C7" w:rsidR="003B216F" w:rsidRPr="00AE374E" w:rsidRDefault="00994779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B839" w14:textId="43583560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94779" w:rsidRPr="00AE374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994779" w:rsidRPr="00AE374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94779"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994779"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2D756B33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3F53" w14:textId="77777777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5B98" w14:textId="47604616" w:rsidR="003B216F" w:rsidRPr="00AE374E" w:rsidRDefault="00C36EEF" w:rsidP="003B216F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Кирсанов Виктор Лук</w:t>
            </w:r>
            <w:r w:rsidR="002715CE" w:rsidRPr="00AE374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D95" w14:textId="4FC7F680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2715CE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2715CE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E2A" w14:textId="07FAAD38" w:rsidR="003B216F" w:rsidRPr="00AE374E" w:rsidRDefault="002715CE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D493" w14:textId="6A894851" w:rsidR="003B216F" w:rsidRPr="00AE374E" w:rsidRDefault="002715CE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D3DC" w14:textId="6A90BA1A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2715CE" w:rsidRPr="00AE374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2C06D1" w:rsidRPr="00AE374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C06D1" w:rsidRPr="00AE37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C06D1"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72C2BA27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5A8" w14:textId="37855518" w:rsidR="003B216F" w:rsidRPr="00AE374E" w:rsidRDefault="00F97032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81D7" w14:textId="13278A49" w:rsidR="003B216F" w:rsidRPr="00AE374E" w:rsidRDefault="003B216F" w:rsidP="003B216F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Мамедов Турал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3E6FE5" w:rsidRPr="00AE37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мандар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FDB5" w14:textId="77777777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06.06.2009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92F" w14:textId="5289D15B" w:rsidR="003B216F" w:rsidRPr="00AE374E" w:rsidRDefault="00F97032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A782" w14:textId="04AE9DFE" w:rsidR="003B216F" w:rsidRPr="00AE374E" w:rsidRDefault="00F97032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14BE" w14:textId="5571708F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F97032" w:rsidRPr="00AE374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F97032"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97032" w:rsidRPr="00AE374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97032"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216F" w:rsidRPr="00AE374E" w14:paraId="06322A3A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10C" w14:textId="4E9776B0" w:rsidR="003B216F" w:rsidRPr="00AE374E" w:rsidRDefault="00AB2DB6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FBF8" w14:textId="6B81D641" w:rsidR="003B216F" w:rsidRPr="00AE374E" w:rsidRDefault="007B2D27" w:rsidP="003B216F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Мустафин Мансур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Кадирбекович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54A" w14:textId="44C59C45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654EA4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654EA4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="00654EA4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0CD0" w14:textId="297D140F" w:rsidR="003B216F" w:rsidRPr="00AE374E" w:rsidRDefault="00654EA4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4BD" w14:textId="064E3C29" w:rsidR="003B216F" w:rsidRPr="00AE374E" w:rsidRDefault="00654EA4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B3F1" w14:textId="2EC50656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F97A2F"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F97A2F" w:rsidRPr="00AE374E">
              <w:rPr>
                <w:rFonts w:ascii="Times New Roman" w:eastAsia="Times New Roman" w:hAnsi="Times New Roman"/>
                <w:sz w:val="24"/>
                <w:szCs w:val="24"/>
              </w:rPr>
              <w:t>24.01.2025</w:t>
            </w:r>
          </w:p>
        </w:tc>
      </w:tr>
      <w:tr w:rsidR="003B216F" w:rsidRPr="00AE374E" w14:paraId="5B69176D" w14:textId="77777777" w:rsidTr="00F97032"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A858" w14:textId="77777777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Выбывшие </w:t>
            </w:r>
          </w:p>
        </w:tc>
      </w:tr>
      <w:tr w:rsidR="00A102A3" w:rsidRPr="00AE374E" w14:paraId="5225449D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9A2B" w14:textId="77777777" w:rsidR="00A102A3" w:rsidRPr="00AE374E" w:rsidRDefault="00A102A3" w:rsidP="00A102A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133" w14:textId="6770A104" w:rsidR="00A102A3" w:rsidRPr="00AE374E" w:rsidRDefault="00A102A3" w:rsidP="00A102A3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Мамедов Турал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Командар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CBDB" w14:textId="6C27359B" w:rsidR="00A102A3" w:rsidRPr="00AE374E" w:rsidRDefault="00A102A3" w:rsidP="00A102A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06.06.2009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A5F" w14:textId="3B8513BD" w:rsidR="00A102A3" w:rsidRPr="00AE374E" w:rsidRDefault="00A102A3" w:rsidP="00A102A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0FA1" w14:textId="0EC7F2E9" w:rsidR="00A102A3" w:rsidRPr="00AE374E" w:rsidRDefault="00A102A3" w:rsidP="00A102A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674C4"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A674C4" w:rsidRPr="00AE374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410C" w14:textId="14B97D6A" w:rsidR="00A102A3" w:rsidRPr="00AE374E" w:rsidRDefault="00A102A3" w:rsidP="00A102A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A674C4" w:rsidRPr="00AE374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A674C4" w:rsidRPr="00AE374E">
              <w:rPr>
                <w:rFonts w:ascii="Times New Roman" w:eastAsia="Times New Roman" w:hAnsi="Times New Roman"/>
                <w:sz w:val="24"/>
                <w:szCs w:val="24"/>
              </w:rPr>
              <w:t>06.09.2024</w:t>
            </w:r>
          </w:p>
        </w:tc>
      </w:tr>
      <w:tr w:rsidR="003B216F" w:rsidRPr="00AE374E" w14:paraId="62A22424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A016" w14:textId="278B15E1" w:rsidR="003B216F" w:rsidRPr="00AE374E" w:rsidRDefault="00420CDC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49E0" w14:textId="3361521C" w:rsidR="003B216F" w:rsidRPr="00AE374E" w:rsidRDefault="0041762E" w:rsidP="003B216F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Беков Асанали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Бахтыбаевич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712" w14:textId="6ED7A853" w:rsidR="003B216F" w:rsidRPr="00AE374E" w:rsidRDefault="00420CDC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3B216F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3B216F"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.201</w:t>
            </w: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835" w14:textId="09B89F46" w:rsidR="003B216F" w:rsidRPr="00AE374E" w:rsidRDefault="00D137F4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EBB6" w14:textId="03442DE7" w:rsidR="003B216F" w:rsidRPr="00AE374E" w:rsidRDefault="00D137F4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284" w14:textId="0D505365" w:rsidR="003B216F" w:rsidRPr="00AE374E" w:rsidRDefault="003B216F" w:rsidP="003B216F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  <w:r w:rsidR="00D137F4" w:rsidRPr="00AE37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1</w:t>
            </w:r>
            <w:r w:rsidR="00D137F4" w:rsidRPr="00AE374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D137F4"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132729" w:rsidRPr="00AE374E" w14:paraId="2964343F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264" w14:textId="37687144" w:rsidR="00132729" w:rsidRPr="00AE374E" w:rsidRDefault="00877D53" w:rsidP="00132729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CBA" w14:textId="68FE0B5D" w:rsidR="00132729" w:rsidRPr="00AE374E" w:rsidRDefault="00132729" w:rsidP="00132729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Мустафин Мансур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Кадирбекович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E077" w14:textId="248F0AB5" w:rsidR="00132729" w:rsidRPr="00AE374E" w:rsidRDefault="00132729" w:rsidP="00132729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12DB" w14:textId="27F49A12" w:rsidR="00132729" w:rsidRPr="00AE374E" w:rsidRDefault="00132729" w:rsidP="00132729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0A5" w14:textId="11D77CB3" w:rsidR="00132729" w:rsidRPr="00AE374E" w:rsidRDefault="00132729" w:rsidP="00132729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F8D" w14:textId="504F3392" w:rsidR="00132729" w:rsidRPr="00AE374E" w:rsidRDefault="00132729" w:rsidP="00132729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26060C" w:rsidRPr="00AE374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26060C" w:rsidRPr="00AE374E">
              <w:rPr>
                <w:rFonts w:ascii="Times New Roman" w:eastAsia="Times New Roman" w:hAnsi="Times New Roman"/>
                <w:sz w:val="24"/>
                <w:szCs w:val="24"/>
              </w:rPr>
              <w:t>10.09.2024</w:t>
            </w:r>
          </w:p>
        </w:tc>
      </w:tr>
      <w:tr w:rsidR="0026060C" w:rsidRPr="00AE374E" w14:paraId="5D4AB7F1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E6E" w14:textId="4795763F" w:rsidR="0026060C" w:rsidRPr="00AE374E" w:rsidRDefault="00877D53" w:rsidP="0026060C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E7C3" w14:textId="3AE3C984" w:rsidR="0026060C" w:rsidRPr="00AE374E" w:rsidRDefault="0026060C" w:rsidP="0026060C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Марченко Кирилл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E75A" w14:textId="2A078F80" w:rsidR="0026060C" w:rsidRPr="00AE374E" w:rsidRDefault="0026060C" w:rsidP="0026060C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28.07.2010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46C" w14:textId="7C32ACFD" w:rsidR="0026060C" w:rsidRPr="00AE374E" w:rsidRDefault="0026060C" w:rsidP="0026060C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ED12" w14:textId="100F7079" w:rsidR="0026060C" w:rsidRPr="00AE374E" w:rsidRDefault="0026060C" w:rsidP="0026060C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67478"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C67478" w:rsidRPr="00AE3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393" w14:textId="48BC4B97" w:rsidR="0026060C" w:rsidRPr="00AE374E" w:rsidRDefault="0026060C" w:rsidP="0026060C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C67478" w:rsidRPr="00AE374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от 2</w:t>
            </w:r>
            <w:r w:rsidR="00C67478" w:rsidRPr="00AE37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67478" w:rsidRPr="00AE37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AB2DB6" w:rsidRPr="00AE374E" w14:paraId="70ADB8DF" w14:textId="77777777" w:rsidTr="00F9703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4B7" w14:textId="5A923843" w:rsidR="00AB2DB6" w:rsidRPr="00AE374E" w:rsidRDefault="00877D53" w:rsidP="00AB2DB6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53FE" w14:textId="110BA2DF" w:rsidR="00AB2DB6" w:rsidRPr="00AE374E" w:rsidRDefault="00AB2DB6" w:rsidP="00AB2DB6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Кирсанов Виктор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400" w14:textId="2C60CA71" w:rsidR="00AB2DB6" w:rsidRPr="00AE374E" w:rsidRDefault="00AB2DB6" w:rsidP="00AB2DB6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03.09.2013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4DD7" w14:textId="630247CF" w:rsidR="00AB2DB6" w:rsidRPr="00AE374E" w:rsidRDefault="00AB2DB6" w:rsidP="00AB2DB6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2C6" w14:textId="65490348" w:rsidR="00AB2DB6" w:rsidRPr="00AE374E" w:rsidRDefault="00AB2DB6" w:rsidP="00AB2DB6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65AF" w14:textId="4BB0E3A3" w:rsidR="00AB2DB6" w:rsidRPr="00AE374E" w:rsidRDefault="00AB2DB6" w:rsidP="00AB2DB6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№ 3 от 22.04.2025</w:t>
            </w:r>
          </w:p>
        </w:tc>
      </w:tr>
    </w:tbl>
    <w:p w14:paraId="60047E3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6B2B39" w14:textId="06CC26BD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конец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877D5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877D5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учебного года число учащихся составляет </w:t>
      </w:r>
      <w:r w:rsidR="00AD70C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учащихся. </w:t>
      </w:r>
    </w:p>
    <w:p w14:paraId="3E8D7EC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457DD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2.4. Учебно-методическая работа</w:t>
      </w:r>
    </w:p>
    <w:p w14:paraId="65F8BFD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содержанию начального, основного среднего и общего среднего образования с ориентиром на результаты обучения</w:t>
      </w:r>
    </w:p>
    <w:p w14:paraId="12E4CA8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39E5E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 наличие и соответствие рабочего учебного плана, расписания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</w:t>
      </w:r>
    </w:p>
    <w:p w14:paraId="3E35680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1E45BF7" w14:textId="77777777" w:rsidR="003B216F" w:rsidRPr="00AE374E" w:rsidRDefault="003B216F" w:rsidP="003B2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Организация учебно-воспитательного процесса в КГУ «Пригородная общеобразовательная школа  отдела образования Житикаринского района» Управления образования акимата Костанайской области осуществляется в соответствии с 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Типовыми правилами деятельности организаций дошкольного, начального, основного среднего, общего среднего,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технического и профессионального,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послесреднего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взрослых, утвержденные приказом Министра просвещения Республики Казахстан от 31 августа 2022 года  №385.</w:t>
      </w:r>
    </w:p>
    <w:p w14:paraId="50A8C58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Рабочий учебный план разрабатывается ежегодно на основании Типовых учебных планов начального, основного среднего и общего среднего образования, утверждается на школьном педагогическом совете №1, проводимом в августе и 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проходит экспертизу в ГУ «Отдел образования Житикаринского района» Управления образования Костанайской области.</w:t>
      </w:r>
    </w:p>
    <w:p w14:paraId="573148BF" w14:textId="6050FC39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202</w:t>
      </w:r>
      <w:r w:rsidR="002C5DEE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2C5DEE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учебном году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рабочий учебный план разработан в соответствии с Государственными общеобязательными стандартами образования всех уровней образования, утвержденными  приказом Министра образования и науки Республики Казахстан  от 3 августа 2022 года №348, Типовыми учебными планами начального, основного среднего и общего среднего образования, утвержденными приказом Министра образования и науки Республики Казахстан от 8 ноября 2012 года № 500 (с изменениями и дополнениями от 26 октября 2023 года №323, приложение 2, приложение 7, приложение 134). </w:t>
      </w:r>
    </w:p>
    <w:p w14:paraId="18C0AA4B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Инвариантный компонент начального и основного среднего образования представлен шестью образовательными областями: «Язык и литература», «Математика и информатика», «Естествознание», «Человек и общество», «Технология и искусство», «Физическая культура».  </w:t>
      </w:r>
    </w:p>
    <w:p w14:paraId="3251D018" w14:textId="2F031086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Вариативный компонент на уровне начального образования </w:t>
      </w:r>
      <w:r w:rsidR="000158D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1 час во 2 классе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A90230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5-9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классах вариативный компонент отводится на изучение курса «Глобальные компетенции»: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5-8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классах по 0,5 часа в неделю, в 9 классе – 1 час в неделю.</w:t>
      </w:r>
    </w:p>
    <w:p w14:paraId="79C59A44" w14:textId="382B3F1B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уровне общего среднего образования естественно-математического направления на инвариантный компонент отводится 34 часа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неделю,  вариативный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компонент представлен изучением курса «Глобальные компетенции» по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 часу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неделю и элективными курсами </w:t>
      </w:r>
      <w:r w:rsidR="00973EF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«Казахстан в современном мире»,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«Генетика. Решение задач по молекулярной биологии и генетике» по 1 часу в неделю. </w:t>
      </w:r>
    </w:p>
    <w:p w14:paraId="2CBC10B3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Расписание занятий составлено в соответствии с рабочим учебным планом и Санитарными правилами «Санитарно-эпидемиологические требования к объектам образования», утвержденными приказом Министра здравоохранения Республики Казахстан ҚР ДСМ-76 от 5 августа 2021 года. </w:t>
      </w:r>
    </w:p>
    <w:p w14:paraId="45D96F61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Продолжительность перемен между уроками составляет не менее 5 минут, предусмотрены 2 перемены не менее 15 минут после 2 и 4 уроков. В первых классах применяется «ступенчатый» режим учебных занятий с постепенным наращиванием учебной нагрузки.  В сентябре проводятся три урока по тридцать пять минут, с октября – все уроки по сорок пять минут. </w:t>
      </w:r>
    </w:p>
    <w:p w14:paraId="4192B999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Занятия во всех классах проводятся в первую смену. </w:t>
      </w:r>
    </w:p>
    <w:p w14:paraId="34E708DC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Расписание уроков утверждается директором школы и согласовывается с Попечительским советом школы. </w:t>
      </w:r>
    </w:p>
    <w:p w14:paraId="1E4BB771" w14:textId="4114E62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целях обеспечения  реализации пункта 5 статьи 8 главы 2  Закона Республики Казахстан от 27 июля 2007 года «Об образовании» 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202</w:t>
      </w:r>
      <w:r w:rsidR="00EF51B7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EF51B7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</w:t>
      </w:r>
      <w:r w:rsidR="00EF51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ом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</w:t>
      </w:r>
      <w:r w:rsidR="00EF51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с</w:t>
      </w:r>
      <w:r w:rsidR="00FA43A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 марта 2025 года </w:t>
      </w:r>
      <w:r w:rsidR="00EF51B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осуществлялось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индивидуальное бесплатное обучение на дому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соответствии с Правилами оказания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и на основании справок психолого-медико-педагогической консультации, заключений врачебно-консультационной комиссии, заявления родителей.</w:t>
      </w:r>
    </w:p>
    <w:p w14:paraId="59C9238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834"/>
        <w:gridCol w:w="851"/>
        <w:gridCol w:w="2422"/>
        <w:gridCol w:w="1560"/>
        <w:gridCol w:w="1844"/>
      </w:tblGrid>
      <w:tr w:rsidR="00FA43A5" w:rsidRPr="00AE374E" w14:paraId="1EF24C55" w14:textId="77777777" w:rsidTr="00E20B85">
        <w:trPr>
          <w:trHeight w:val="2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8B5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Учебный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7E1F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Ф.И.О. 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5775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0870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Период </w:t>
            </w:r>
            <w:proofErr w:type="gramStart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обучения,   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          № приказа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5781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Справка ПМПК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A6C9" w14:textId="77777777" w:rsidR="003B216F" w:rsidRPr="00AE374E" w:rsidRDefault="003B216F" w:rsidP="003B21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Заключение ВКК</w:t>
            </w:r>
          </w:p>
        </w:tc>
      </w:tr>
      <w:tr w:rsidR="00FA43A5" w:rsidRPr="00AE374E" w14:paraId="392630D7" w14:textId="77777777" w:rsidTr="00E20B85">
        <w:trPr>
          <w:trHeight w:val="2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0E27" w14:textId="15517F7A" w:rsidR="003B216F" w:rsidRPr="00AE374E" w:rsidRDefault="00B43790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2024-2025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CDA1" w14:textId="09760F57" w:rsidR="003B216F" w:rsidRPr="00AE374E" w:rsidRDefault="009E7E49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Шаровская</w:t>
            </w:r>
            <w:proofErr w:type="spell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12D39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  <w:r w:rsidR="003B216F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5CB3" w14:textId="30FBBE64" w:rsidR="003B216F" w:rsidRPr="00AE374E" w:rsidRDefault="00E20B85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163F" w14:textId="7A19C5AC" w:rsidR="003B216F" w:rsidRPr="00AE374E" w:rsidRDefault="003B216F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E20B85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-202</w:t>
            </w:r>
            <w:r w:rsidR="00E20B85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proofErr w:type="gramEnd"/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учебный год,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приказ №41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01.09.2021г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32D9" w14:textId="14117BB4" w:rsidR="003B216F" w:rsidRPr="00AE374E" w:rsidRDefault="003B216F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177732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177732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177732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7F01" w14:textId="337D8A72" w:rsidR="003B216F" w:rsidRPr="00AE374E" w:rsidRDefault="003B216F" w:rsidP="003B216F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9E7E49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9E7E49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 w:rsidR="009E7E49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</w:t>
            </w:r>
            <w:r w:rsidR="009E7E49"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  <w:r w:rsidRPr="00AE3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67DA277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29835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Индивидуальное обучение на дому осуществляется согласно рабочему учебному плану и по расписанию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уроков, утвержденному директором школы и согласованному с родителями.</w:t>
      </w:r>
    </w:p>
    <w:p w14:paraId="4EA03210" w14:textId="7D87A00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Рабочий учебный план </w:t>
      </w:r>
      <w:r w:rsidR="006C725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основного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 образования для обучения на дому  учаще</w:t>
      </w:r>
      <w:r w:rsidR="0049059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ся </w:t>
      </w:r>
      <w:r w:rsidR="0049059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класса в 202</w:t>
      </w:r>
      <w:r w:rsidR="0049059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49059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учебном году </w:t>
      </w:r>
      <w:r w:rsidR="008E757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 в соответствии с Типовыми учебными планами начального, основного среднего, общего среднего образования Республики Казахстан, утвержденными Приказом Министра образования и науки Республики Казахстан от 08 ноября 2012 года №500 (с изменениями и дополнениями от 12 августа 2022 года № 365, приложение 58) и утвержден на заседании педагогического совета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FF4CE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 </w:t>
      </w:r>
      <w:r w:rsidR="003E42D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42D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марта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3E42D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</w:p>
    <w:p w14:paraId="0395480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проведении занятий педагоги учитывают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индивидуальные особенности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возможности ребенка, разрабатывают дифференцированные задания с учетом учебной нагрузки обучающегося на дому, </w:t>
      </w:r>
      <w:r w:rsidRPr="00AE37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ведут дневники наблюдений за обучающимся.</w:t>
      </w:r>
    </w:p>
    <w:p w14:paraId="10F80C08" w14:textId="32E84D8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электронном журнале «</w:t>
      </w:r>
      <w:proofErr w:type="spellStart"/>
      <w:r w:rsidR="007D69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bilimclass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 отведена страница, на которой выставляются результаты учебных достижений обучающегося, отражено календарно-тематическое планирование занятий.</w:t>
      </w:r>
    </w:p>
    <w:p w14:paraId="0142FB41" w14:textId="23AD6C5E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202</w:t>
      </w:r>
      <w:r w:rsidR="004A57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4-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4A577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учебном году 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и курсам по выбору уровней начального, основного среднего и общего среднего образования», утвержденными Приказом Министра просвещения Республики Казахстан от 16 сентября 2022 года №399 (с изменениями от 21 ноября 2022 года №467, от 5 июля 2023 года №199, от 31 октября 2023 года №328).</w:t>
      </w:r>
    </w:p>
    <w:p w14:paraId="19FA517B" w14:textId="1B5C60B4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Календарно-тематическое планирование в системе электронного журнала «</w:t>
      </w:r>
      <w:proofErr w:type="spellStart"/>
      <w:r w:rsidR="00FE084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bilimclass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 отражает выполнение учебных программ по общеобразовательным предметам. Темы, выпавшие на праздничные дни,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Инструктивно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методическим письмом «Об особенностях учебного процесса в организациях образования Республики Казахстан» переносятся на другие дни. В этом случае темы уроков/цели обучения интегрируются согласно содержанию учебной программы. В журнале темы объединенных уроков указываются в одной строке</w:t>
      </w:r>
      <w:bookmarkStart w:id="4" w:name="_Hlk172188322"/>
    </w:p>
    <w:p w14:paraId="7EF38096" w14:textId="77777777" w:rsidR="00F6463F" w:rsidRPr="00AE374E" w:rsidRDefault="00F6463F" w:rsidP="00F64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2024 - 2025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учебном году воспитательная работа в школе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построена  в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соответствии с Программой целостного воспитания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>», направленной на воспитание добросовестного гражданина на основе общечеловеческих и национальных ценностей не только через воспитательные мероприятия, классные часы, но и через предметное содержание учебных занятий.</w:t>
      </w:r>
    </w:p>
    <w:p w14:paraId="5E98E976" w14:textId="77777777" w:rsidR="00F6463F" w:rsidRPr="00AE374E" w:rsidRDefault="00F6463F" w:rsidP="00F646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14:paraId="2B412E28" w14:textId="77777777" w:rsidR="00F6463F" w:rsidRPr="00AE374E" w:rsidRDefault="00F6463F" w:rsidP="00F646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4E">
        <w:rPr>
          <w:rFonts w:ascii="Times New Roman" w:hAnsi="Times New Roman" w:cs="Times New Roman"/>
          <w:bCs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E9489A5" w14:textId="559969C7" w:rsidR="00F6463F" w:rsidRPr="00AE374E" w:rsidRDefault="002138BC" w:rsidP="00F646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74E">
        <w:rPr>
          <w:rFonts w:ascii="Times New Roman" w:hAnsi="Times New Roman" w:cs="Times New Roman"/>
          <w:b/>
          <w:bCs/>
          <w:sz w:val="24"/>
          <w:szCs w:val="24"/>
        </w:rPr>
        <w:t>Перед коллективом школы поставлены следующие задачи</w:t>
      </w:r>
      <w:r w:rsidR="007B7C18" w:rsidRPr="00AE37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718C55" w14:textId="35D607DE" w:rsidR="00F6463F" w:rsidRPr="00AE374E" w:rsidRDefault="007B7C18" w:rsidP="00F6463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74E">
        <w:rPr>
          <w:rFonts w:ascii="Times New Roman" w:hAnsi="Times New Roman" w:cs="Times New Roman"/>
          <w:bCs/>
          <w:i/>
          <w:sz w:val="24"/>
          <w:szCs w:val="24"/>
        </w:rPr>
        <w:t>-в</w:t>
      </w:r>
      <w:r w:rsidR="00F6463F" w:rsidRPr="00AE374E">
        <w:rPr>
          <w:rFonts w:ascii="Times New Roman" w:hAnsi="Times New Roman" w:cs="Times New Roman"/>
          <w:bCs/>
          <w:i/>
          <w:sz w:val="24"/>
          <w:szCs w:val="24"/>
        </w:rPr>
        <w:t>оспитание духовно-нравственных качеств</w:t>
      </w:r>
      <w:r w:rsidRPr="00AE374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23E2AD2A" w14:textId="6EF89BB3" w:rsidR="00F6463F" w:rsidRPr="00AE374E" w:rsidRDefault="007B7C18" w:rsidP="00F6463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74E">
        <w:rPr>
          <w:rFonts w:ascii="Times New Roman" w:hAnsi="Times New Roman" w:cs="Times New Roman"/>
          <w:bCs/>
          <w:i/>
          <w:sz w:val="24"/>
          <w:szCs w:val="24"/>
        </w:rPr>
        <w:t>-р</w:t>
      </w:r>
      <w:r w:rsidR="00F6463F" w:rsidRPr="00AE374E">
        <w:rPr>
          <w:rFonts w:ascii="Times New Roman" w:hAnsi="Times New Roman" w:cs="Times New Roman"/>
          <w:bCs/>
          <w:i/>
          <w:sz w:val="24"/>
          <w:szCs w:val="24"/>
        </w:rPr>
        <w:t>азвитие гражданской ответственности и патриотизма</w:t>
      </w:r>
      <w:r w:rsidRPr="00AE374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2A018D92" w14:textId="527A09E1" w:rsidR="00F6463F" w:rsidRPr="00AE374E" w:rsidRDefault="007B7C18" w:rsidP="00F6463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74E">
        <w:rPr>
          <w:rFonts w:ascii="Times New Roman" w:hAnsi="Times New Roman" w:cs="Times New Roman"/>
          <w:bCs/>
          <w:i/>
          <w:sz w:val="24"/>
          <w:szCs w:val="24"/>
        </w:rPr>
        <w:t>-ф</w:t>
      </w:r>
      <w:r w:rsidR="00F6463F" w:rsidRPr="00AE374E">
        <w:rPr>
          <w:rFonts w:ascii="Times New Roman" w:hAnsi="Times New Roman" w:cs="Times New Roman"/>
          <w:bCs/>
          <w:i/>
          <w:sz w:val="24"/>
          <w:szCs w:val="24"/>
        </w:rPr>
        <w:t>ормирование добропорядочности и добросовестности</w:t>
      </w:r>
      <w:r w:rsidRPr="00AE374E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5D8669E4" w14:textId="538AC965" w:rsidR="00F6463F" w:rsidRPr="00AE374E" w:rsidRDefault="007B7C18" w:rsidP="00F6463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374E">
        <w:rPr>
          <w:rFonts w:ascii="Times New Roman" w:hAnsi="Times New Roman" w:cs="Times New Roman"/>
          <w:bCs/>
          <w:i/>
          <w:sz w:val="24"/>
          <w:szCs w:val="24"/>
        </w:rPr>
        <w:t>-с</w:t>
      </w:r>
      <w:r w:rsidR="00F6463F" w:rsidRPr="00AE374E">
        <w:rPr>
          <w:rFonts w:ascii="Times New Roman" w:hAnsi="Times New Roman" w:cs="Times New Roman"/>
          <w:bCs/>
          <w:i/>
          <w:sz w:val="24"/>
          <w:szCs w:val="24"/>
        </w:rPr>
        <w:t>оздание условий для гармоничного развития личности обучающегося</w:t>
      </w:r>
      <w:r w:rsidR="006D5B3C" w:rsidRPr="00AE374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C3CE4F5" w14:textId="77777777" w:rsidR="00F6463F" w:rsidRPr="00AE374E" w:rsidRDefault="00F6463F" w:rsidP="00F6463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4E">
        <w:rPr>
          <w:rFonts w:ascii="Times New Roman" w:hAnsi="Times New Roman" w:cs="Times New Roman"/>
          <w:bCs/>
          <w:sz w:val="24"/>
          <w:szCs w:val="24"/>
        </w:rPr>
        <w:t>Система ценностей: независимость и патриотизм; единство и солидарность; справедливость и ответственность; закон и порядок; трудолюбие и профессионализм; созидание и новаторство формируется через проекты, реализуемые в школе.</w:t>
      </w:r>
    </w:p>
    <w:p w14:paraId="20E47B4D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>проекта «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Қамқор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E374E">
        <w:rPr>
          <w:rFonts w:ascii="Times New Roman" w:hAnsi="Times New Roman" w:cs="Times New Roman"/>
          <w:sz w:val="24"/>
          <w:szCs w:val="24"/>
        </w:rPr>
        <w:t xml:space="preserve"> в школе организована работа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>«Зеленого клуба».</w:t>
      </w:r>
      <w:r w:rsidRPr="00AE374E">
        <w:rPr>
          <w:rFonts w:ascii="Times New Roman" w:hAnsi="Times New Roman" w:cs="Times New Roman"/>
          <w:sz w:val="24"/>
          <w:szCs w:val="24"/>
        </w:rPr>
        <w:t xml:space="preserve"> Между КГУ «Пригородная общеобразовательная школа» и ТОО «Комаровское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гороное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предприятие» подписано соглашение об организации работы «Зеленого клуба». </w:t>
      </w:r>
      <w:r w:rsidRPr="00AE3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клубе занимаются 12 ребят </w:t>
      </w:r>
      <w:proofErr w:type="gramStart"/>
      <w:r w:rsidRPr="00AE374E">
        <w:rPr>
          <w:rFonts w:ascii="Times New Roman" w:hAnsi="Times New Roman" w:cs="Times New Roman"/>
          <w:color w:val="000000" w:themeColor="text1"/>
          <w:sz w:val="24"/>
          <w:szCs w:val="24"/>
        </w:rPr>
        <w:t>8-9</w:t>
      </w:r>
      <w:proofErr w:type="gramEnd"/>
      <w:r w:rsidRPr="00AE3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классов. Основная цель работы «Зеленого клуба» </w:t>
      </w:r>
      <w:r w:rsidRPr="00AE374E">
        <w:rPr>
          <w:rFonts w:ascii="Times New Roman" w:hAnsi="Times New Roman" w:cs="Times New Roman"/>
          <w:sz w:val="24"/>
          <w:szCs w:val="24"/>
        </w:rPr>
        <w:t xml:space="preserve">воспитание у обучающихся любви и ценностного отношения к природе, а также углубления природоохранных знаний и </w:t>
      </w:r>
      <w:r w:rsidRPr="00AE37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экологической культуры</w:t>
      </w:r>
      <w:r w:rsidRPr="00AE374E">
        <w:rPr>
          <w:rFonts w:ascii="Times New Roman" w:hAnsi="Times New Roman" w:cs="Times New Roman"/>
          <w:sz w:val="24"/>
          <w:szCs w:val="24"/>
        </w:rPr>
        <w:t xml:space="preserve">. </w:t>
      </w:r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Проведено совместно с ТОО «</w:t>
      </w:r>
      <w:proofErr w:type="spellStart"/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Комаросвкое</w:t>
      </w:r>
      <w:proofErr w:type="spellEnd"/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горное предприятие» ряд интересных мероприятий: экскурсия в конный клуб, конкурс рисунков «Экология глазами детей», экологическая акция «Покорми птиц</w:t>
      </w:r>
      <w:r w:rsidRPr="00AE3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с выездом в Парк Победы, </w:t>
      </w:r>
      <w:r w:rsidRPr="00AE374E">
        <w:rPr>
          <w:rFonts w:ascii="Times New Roman" w:eastAsia="+mn-ea" w:hAnsi="Times New Roman" w:cs="Times New Roman"/>
          <w:bCs/>
          <w:kern w:val="24"/>
          <w:sz w:val="24"/>
          <w:szCs w:val="24"/>
        </w:rPr>
        <w:t>участие в районном START</w:t>
      </w:r>
      <w:r w:rsidRPr="00AE374E">
        <w:rPr>
          <w:rFonts w:ascii="Times New Roman" w:eastAsia="+mn-ea" w:hAnsi="Times New Roman" w:cs="Times New Roman"/>
          <w:bCs/>
          <w:kern w:val="24"/>
          <w:sz w:val="24"/>
          <w:szCs w:val="24"/>
          <w:lang w:val="en-US"/>
        </w:rPr>
        <w:t>U</w:t>
      </w:r>
      <w:r w:rsidRPr="00AE374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P – конкурсе «Я- ЭКО лидер!», проведена </w:t>
      </w:r>
      <w:proofErr w:type="spellStart"/>
      <w:r w:rsidRPr="00AE374E">
        <w:rPr>
          <w:rFonts w:ascii="Times New Roman" w:eastAsia="+mn-ea" w:hAnsi="Times New Roman" w:cs="Times New Roman"/>
          <w:bCs/>
          <w:kern w:val="24"/>
          <w:sz w:val="24"/>
          <w:szCs w:val="24"/>
        </w:rPr>
        <w:t>эко</w:t>
      </w:r>
      <w:r w:rsidRPr="00AE374E">
        <w:rPr>
          <w:rFonts w:ascii="Times New Roman" w:eastAsia="+mn-ea" w:hAnsi="Times New Roman" w:cs="Times New Roman"/>
          <w:kern w:val="24"/>
          <w:sz w:val="24"/>
          <w:szCs w:val="24"/>
        </w:rPr>
        <w:t>акция</w:t>
      </w:r>
      <w:proofErr w:type="spellEnd"/>
      <w:r w:rsidRPr="00AE374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 аэрации (насыщение воды кислородом реки </w:t>
      </w:r>
      <w:proofErr w:type="spellStart"/>
      <w:r w:rsidRPr="00AE374E">
        <w:rPr>
          <w:rFonts w:ascii="Times New Roman" w:eastAsia="+mn-ea" w:hAnsi="Times New Roman" w:cs="Times New Roman"/>
          <w:kern w:val="24"/>
          <w:sz w:val="24"/>
          <w:szCs w:val="24"/>
        </w:rPr>
        <w:t>Шортанды</w:t>
      </w:r>
      <w:proofErr w:type="spellEnd"/>
      <w:r w:rsidRPr="00AE374E">
        <w:rPr>
          <w:rFonts w:ascii="Times New Roman" w:eastAsia="+mn-ea" w:hAnsi="Times New Roman" w:cs="Times New Roman"/>
          <w:kern w:val="24"/>
          <w:sz w:val="24"/>
          <w:szCs w:val="24"/>
        </w:rPr>
        <w:t>). Учащиеся приняли участие в акции Час земли, провели познавательный урок «Как сберечь энергию!». Массовой стала</w:t>
      </w:r>
      <w:r w:rsidRPr="00AE374E">
        <w:rPr>
          <w:rFonts w:ascii="Times New Roman" w:hAnsi="Times New Roman" w:cs="Times New Roman"/>
          <w:sz w:val="24"/>
          <w:szCs w:val="24"/>
        </w:rPr>
        <w:t xml:space="preserve"> экологическая акция «Вместе сажаем будущее» по посадке деревьев совместно с ТОО «Комаровское горное предприятие». Были высажены саженцы берёзы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и  сирени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на территории села Пригородное. 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>В рамках соглашения в школе представителями предприятия Бирбаевой М.С.  организована Эковикторина с учащимися 6-9класса. Ребята</w:t>
      </w:r>
      <w:r w:rsidRPr="00AE374E">
        <w:rPr>
          <w:rFonts w:ascii="Times New Roman" w:hAnsi="Times New Roman" w:cs="Times New Roman"/>
          <w:sz w:val="24"/>
          <w:szCs w:val="24"/>
        </w:rPr>
        <w:t xml:space="preserve"> узнали о новых фактах природы, экосистемах говорили о способах сохранения природных ресурсов.</w:t>
      </w:r>
    </w:p>
    <w:p w14:paraId="785AEE9E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Фракция «Волонтерства и Заботы» школьного парламента на протяжении учебного года организовывала акции «Для добра открыто сердце», благотворительную ярмарку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Ризашылык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», где </w:t>
      </w:r>
      <w:r w:rsidRPr="00AE374E">
        <w:rPr>
          <w:rFonts w:ascii="Times New Roman" w:eastAsia="Calibri" w:hAnsi="Times New Roman" w:cs="Times New Roman"/>
          <w:color w:val="2E2D2D"/>
          <w:sz w:val="24"/>
          <w:szCs w:val="24"/>
          <w:lang w:eastAsia="ru-RU"/>
        </w:rPr>
        <w:t>полученные средства от ярмарки использовали для поддержки одаренных детей и оказания помощи 2 детям с проблемой здоровья. Наши ребята-</w:t>
      </w:r>
      <w:r w:rsidRPr="00AE374E">
        <w:rPr>
          <w:rFonts w:ascii="Times New Roman" w:hAnsi="Times New Roman" w:cs="Times New Roman"/>
          <w:sz w:val="24"/>
          <w:szCs w:val="24"/>
        </w:rPr>
        <w:lastRenderedPageBreak/>
        <w:t>волонтеры</w:t>
      </w:r>
      <w:r w:rsidRPr="00AE374E">
        <w:rPr>
          <w:rFonts w:ascii="Times New Roman" w:eastAsia="Calibri" w:hAnsi="Times New Roman" w:cs="Times New Roman"/>
          <w:color w:val="2E2D2D"/>
          <w:sz w:val="24"/>
          <w:szCs w:val="24"/>
          <w:lang w:eastAsia="ru-RU"/>
        </w:rPr>
        <w:t xml:space="preserve"> являются участниками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>проекта «Марафон добрых дел»</w:t>
      </w:r>
      <w:r w:rsidRPr="00AE374E">
        <w:rPr>
          <w:rFonts w:ascii="Times New Roman" w:hAnsi="Times New Roman" w:cs="Times New Roman"/>
          <w:sz w:val="24"/>
          <w:szCs w:val="24"/>
        </w:rPr>
        <w:t xml:space="preserve">, помогают ветеранам-педагогам,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одиноким  инвалиду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-жительнице с. Пригородное, складывать дрова, очищать домашнее подворье от снега, сухостоя.</w:t>
      </w:r>
    </w:p>
    <w:p w14:paraId="538125B3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Успешно в  школе реализуется </w:t>
      </w:r>
      <w:r w:rsidRPr="00AE374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проект «Балалар кітапханысы»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 в рамках которого проводится работа по </w:t>
      </w:r>
      <w:r w:rsidRPr="00AE374E">
        <w:rPr>
          <w:rFonts w:ascii="Times New Roman" w:hAnsi="Times New Roman" w:cs="Times New Roman"/>
          <w:sz w:val="24"/>
          <w:szCs w:val="24"/>
        </w:rPr>
        <w:t>повышению статуса чтения, читательской активности и улучшения качества чтения, развитие культурной и читательской компетентности детей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 через библиотечные уроки: «О том, как создавались книги», «Как выбрать книгу в библиотеке», «Экскурсия в библиотеку», проводятся интеллектуальные игры на занаие произведений «Кітап асыл қазына», оформляются выставки к юбилейным датам; 180-летие Абая Кунабаева, «Жизнь и труд  Кумаша Нургалиева народного учителя СССР»,</w:t>
      </w:r>
      <w:r w:rsidRPr="00AE374E">
        <w:rPr>
          <w:rFonts w:ascii="Times New Roman" w:hAnsi="Times New Roman" w:cs="Times New Roman"/>
          <w:sz w:val="24"/>
          <w:szCs w:val="24"/>
          <w:lang w:eastAsia="ru-RU"/>
        </w:rPr>
        <w:t xml:space="preserve"> 125-летний юбилей Сатпаева К.И. проведен круглый стол </w:t>
      </w:r>
      <w:r w:rsidRPr="00AE3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«Я сын своей страны и гражданин своего Отечества!», 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урок истории </w:t>
      </w:r>
      <w:r w:rsidRPr="00AE374E">
        <w:rPr>
          <w:rStyle w:val="organictextcontentspan"/>
          <w:rFonts w:ascii="Times New Roman" w:hAnsi="Times New Roman" w:cs="Times New Roman"/>
          <w:sz w:val="24"/>
          <w:szCs w:val="24"/>
          <w:shd w:val="clear" w:color="auto" w:fill="FFFFFF"/>
        </w:rPr>
        <w:t>"Бауыржан </w:t>
      </w:r>
      <w:proofErr w:type="spellStart"/>
      <w:r w:rsidRPr="00AE374E">
        <w:rPr>
          <w:rStyle w:val="organictextcontentspan"/>
          <w:rFonts w:ascii="Times New Roman" w:hAnsi="Times New Roman" w:cs="Times New Roman"/>
          <w:sz w:val="24"/>
          <w:szCs w:val="24"/>
          <w:shd w:val="clear" w:color="auto" w:fill="FFFFFF"/>
        </w:rPr>
        <w:t>Момышулы</w:t>
      </w:r>
      <w:proofErr w:type="spellEnd"/>
      <w:r w:rsidRPr="00AE374E">
        <w:rPr>
          <w:rStyle w:val="organictextcontentspan"/>
          <w:rFonts w:ascii="Times New Roman" w:hAnsi="Times New Roman" w:cs="Times New Roman"/>
          <w:sz w:val="24"/>
          <w:szCs w:val="24"/>
          <w:shd w:val="clear" w:color="auto" w:fill="FFFFFF"/>
        </w:rPr>
        <w:t> - прославленный сын степей казахских!"</w:t>
      </w:r>
      <w:r w:rsidRPr="00AE374E">
        <w:rPr>
          <w:rStyle w:val="roo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 В школе каждую среду с 1-11классс проводится «Читающая школа», где дети просто читают, делятся впечатлениями о прочитанном.</w:t>
      </w:r>
    </w:p>
    <w:p w14:paraId="1C901913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Формированию общекультурных навыков учащихся способствует реализация общенационального культурно-образовательного проекта </w:t>
      </w:r>
      <w:r w:rsidRPr="00AE37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Дебатное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 xml:space="preserve"> движение школьников «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Ұшқыр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 xml:space="preserve"> ой 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алаңы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>».</w:t>
      </w:r>
      <w:r w:rsidRPr="00AE374E">
        <w:rPr>
          <w:rFonts w:ascii="Times New Roman" w:hAnsi="Times New Roman" w:cs="Times New Roman"/>
          <w:sz w:val="24"/>
          <w:szCs w:val="24"/>
        </w:rPr>
        <w:t xml:space="preserve"> В рамках внедрения проекта в школе действует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дебатный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клуб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Сұнкар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».  Членами клуба являются учащиеся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5-11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классов, в котором занимается 16учеников школы. Прошли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дебатные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турниры: «О вреде сквернословия», «Принесет ли искусственный интеллект больше пользы или вреда в образовании?», «Что важнее: академические знания или навыки для жизни?», «Обязательная служба в армии должна быть отменена». Учащиеся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дебатного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клуба являются участниками районных дебатов «Казахстан 20-30годы 20века: трагедия народа или путь к Независимости»,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болашағым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», где были отмечены номинацией 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ойыншы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 (Самый целеустремленный игрок). </w:t>
      </w:r>
      <w:r w:rsidRPr="00AE374E">
        <w:rPr>
          <w:rFonts w:ascii="Times New Roman" w:eastAsia="Calibri" w:hAnsi="Times New Roman" w:cs="Times New Roman"/>
          <w:sz w:val="24"/>
          <w:szCs w:val="24"/>
        </w:rPr>
        <w:t xml:space="preserve">Районный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</w:rPr>
        <w:t>дебатный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</w:rPr>
        <w:t xml:space="preserve"> турнир «Зимний кубок»</w:t>
      </w:r>
      <w:r w:rsidRPr="00AE374E">
        <w:rPr>
          <w:rFonts w:ascii="Times New Roman" w:hAnsi="Times New Roman" w:cs="Times New Roman"/>
          <w:sz w:val="24"/>
          <w:szCs w:val="24"/>
        </w:rPr>
        <w:t xml:space="preserve"> был наиболее удачен для наших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дебатеров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они стали лучшими, заняв 1 место. </w:t>
      </w:r>
    </w:p>
    <w:p w14:paraId="5F1EA798" w14:textId="77777777" w:rsidR="00F27EF0" w:rsidRPr="00AE374E" w:rsidRDefault="00F27EF0" w:rsidP="00F27E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     В рамках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>проекта «</w:t>
      </w:r>
      <w:proofErr w:type="spellStart"/>
      <w:proofErr w:type="gram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Шабыт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E374E">
        <w:rPr>
          <w:rFonts w:ascii="Times New Roman" w:hAnsi="Times New Roman" w:cs="Times New Roman"/>
          <w:sz w:val="24"/>
          <w:szCs w:val="24"/>
        </w:rPr>
        <w:t xml:space="preserve">  были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организованы мероприятия, направленные на развитие креативности, художественного вкуса, творчества.  В школе проведены выставка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>», Челлендж «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>Даналық ұстаздан</w:t>
      </w:r>
      <w:r w:rsidRPr="00AE374E">
        <w:rPr>
          <w:rFonts w:ascii="Times New Roman" w:hAnsi="Times New Roman" w:cs="Times New Roman"/>
          <w:sz w:val="24"/>
          <w:szCs w:val="24"/>
        </w:rPr>
        <w:t xml:space="preserve">». Творческий коллектив школы рамках </w:t>
      </w:r>
      <w:r w:rsidRPr="00AE374E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AE374E">
        <w:rPr>
          <w:rFonts w:ascii="Times New Roman" w:hAnsi="Times New Roman" w:cs="Times New Roman"/>
          <w:sz w:val="24"/>
          <w:szCs w:val="24"/>
        </w:rPr>
        <w:t xml:space="preserve"> выезжал с концертами в  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Ырсайскую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дважды и Станционную школы.  Учащиеся продемонстрировали свои таланты в вокале и ораторском искусстве. Каждый номер был наполнен энергией и теплотой, что создавало атмосферу взаимопонимания. Мероприятия стали прекрасным примером культурного обмена, позволив участникам поделиться своими традициями, вдохновиться талантами друг друга.  Школьный </w:t>
      </w:r>
      <w:proofErr w:type="spellStart"/>
      <w:proofErr w:type="gramStart"/>
      <w:r w:rsidRPr="00AE374E">
        <w:rPr>
          <w:rFonts w:ascii="Times New Roman" w:hAnsi="Times New Roman" w:cs="Times New Roman"/>
          <w:sz w:val="24"/>
          <w:szCs w:val="24"/>
        </w:rPr>
        <w:t>драмматический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 кружок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«Вдохновение» на конкурсе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драмматических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студий представили поставку Бориса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Басильева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«А зори здесь тихие». Ребята передали дух военного времени, создав трогательную и атмосферную постановку, наполненную искренними эмоциями и глубоким уважением к истории. Их игра передала напряжённость фронтовой жизни, силу духа героев и важность памяти о тех, кто сражался за Родину.  В копилке кружка еще одна постановка </w:t>
      </w:r>
      <w:r w:rsidRPr="00AE37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Легенда о </w:t>
      </w:r>
      <w:proofErr w:type="spellStart"/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Қаз-ақ</w:t>
      </w:r>
      <w:proofErr w:type="spellEnd"/>
      <w:r w:rsidRPr="00AE37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14:paraId="36106D2D" w14:textId="77777777" w:rsidR="00F27EF0" w:rsidRPr="00AE374E" w:rsidRDefault="00F27EF0" w:rsidP="00F27E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Развитие у обучающихся интереса к разным профессиям и продвижения идеи трудолюбия выражено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 xml:space="preserve">в 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>проекте</w:t>
      </w:r>
      <w:proofErr w:type="gram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Еңбегі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адал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жас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өрен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E374E">
        <w:rPr>
          <w:rFonts w:ascii="Times New Roman" w:hAnsi="Times New Roman" w:cs="Times New Roman"/>
          <w:sz w:val="24"/>
          <w:szCs w:val="24"/>
        </w:rPr>
        <w:t xml:space="preserve">. С этой целью в школе ведется определенная работа.  Проведены: фестиваль «Мир профессий», где были обсуждены вопросы, </w:t>
      </w:r>
      <w:r w:rsidRPr="00AE374E">
        <w:rPr>
          <w:rFonts w:ascii="Times New Roman" w:hAnsi="Times New Roman" w:cs="Times New Roman"/>
          <w:sz w:val="24"/>
          <w:szCs w:val="24"/>
          <w:shd w:val="clear" w:color="auto" w:fill="FFFFFF"/>
        </w:rPr>
        <w:t>«Какие требования Вы предъявляете к своей будущей профессии?», «Какой профессия должна быть?».</w:t>
      </w:r>
      <w:r w:rsidRPr="00AE374E">
        <w:rPr>
          <w:rFonts w:ascii="Times New Roman" w:hAnsi="Times New Roman" w:cs="Times New Roman"/>
          <w:sz w:val="24"/>
          <w:szCs w:val="24"/>
        </w:rPr>
        <w:t xml:space="preserve"> Это мероприятие стало отличной возможностью для ребят погрузиться в мир профессий, узнать много нового и интересного. Дискуссия «Как найти путь к успеху», старшеклассники обсудили стратегии достижения успеха и способы поддерживать высокий уровень мотивации. Трудолюбие важное качество, которое помогает человеку двигаться вперёд, расти и достигать новых высот, для этого в школе проведены классные часы, презентации «День труда». В течение года организованы встречи с учебными заведениями: Костанайская академия МВД РК, КГКП «Денисовский </w:t>
      </w:r>
      <w:r w:rsidRPr="00AE374E">
        <w:rPr>
          <w:rFonts w:ascii="Times New Roman" w:hAnsi="Times New Roman" w:cs="Times New Roman"/>
          <w:sz w:val="24"/>
          <w:szCs w:val="24"/>
        </w:rPr>
        <w:lastRenderedPageBreak/>
        <w:t>профессионально-технический колледж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»,  экскурсии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в Житикаринский политехнический колледж, субботники. </w:t>
      </w:r>
    </w:p>
    <w:p w14:paraId="2F3933F6" w14:textId="77777777" w:rsidR="00F27EF0" w:rsidRPr="00AE374E" w:rsidRDefault="00F27EF0" w:rsidP="00F27E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Организованы встречи учащихся с родителями, выпускниками  разных профессий такими как: Хакимовым Владиславом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Амирзяновичем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, выпускником нашей школы чемпионом Европы, Мира среди молодежи, чемпион СССР среди взрослых по вольной борьбе, неоднократный чемпион Казахстана, мастер спорта международного класса; Дмитрием Стрельцовым директором по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минерально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- сырьевым ресурсам Комаровского горного предприятия и главным геологом компании Антоном Макагоновым, которые  познакомили учеников с профессией геолога. Такие встречи с профессионалами помогают школьникам увидеть реальные перспективы, развить интерес к определённой сфере и осознанно выбрать направление будущего развития.</w:t>
      </w:r>
    </w:p>
    <w:p w14:paraId="408B2B53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AE3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«Smart 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Bala</w:t>
      </w:r>
      <w:proofErr w:type="spellEnd"/>
      <w:r w:rsidRPr="00AE3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инициатива, направленная на развитие </w:t>
      </w:r>
      <w:r w:rsidRPr="00AE3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интеллектуальных, цифровых и творческих способностей детей</w:t>
      </w:r>
      <w:r w:rsidRPr="00AE374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цель - создать условия для всестороннего развития подрастающего поколения, подготовить их к современным вызовам и помочь раскрыть их потенциал. В нашей школе этот проект реализуется через кружок</w:t>
      </w:r>
      <w:r w:rsidRPr="00AE3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робототехники</w:t>
      </w:r>
      <w:r w:rsidRPr="00AE3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школе имеются наборы лего и ребята участвуют со своими изобретениями в соревнованиях по робототехнике. В этом учебном году, к сожалению, у нас нет призовых мест.</w:t>
      </w:r>
    </w:p>
    <w:p w14:paraId="3609E984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Активно ведется работа по приобщению учащихся к здоровому образу жизни. Работа построена в соответствии с программой </w:t>
      </w:r>
      <w:r w:rsidRPr="00AE374E">
        <w:rPr>
          <w:rFonts w:ascii="Times New Roman" w:hAnsi="Times New Roman" w:cs="Times New Roman"/>
          <w:b/>
          <w:sz w:val="24"/>
          <w:szCs w:val="24"/>
        </w:rPr>
        <w:t>«Школа, способствующая укреплению здоровья»</w:t>
      </w:r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bCs/>
          <w:sz w:val="24"/>
          <w:szCs w:val="24"/>
        </w:rPr>
        <w:t>ШСУЗ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в рамках которой проводятся беседы, лекции, занятия по укреплению и профилактике здоровья: «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Профилактика  наркомании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, алкоголизма, табакокурения», Половое воспитание подростков. Аборт и его последствия., Флешмоб «</w:t>
      </w:r>
      <w:proofErr w:type="spellStart"/>
      <w:proofErr w:type="gramStart"/>
      <w:r w:rsidRPr="00AE374E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374E">
        <w:rPr>
          <w:rFonts w:ascii="Times New Roman" w:hAnsi="Times New Roman" w:cs="Times New Roman"/>
          <w:sz w:val="24"/>
          <w:szCs w:val="24"/>
        </w:rPr>
        <w:t>буллингке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proofErr w:type="gramEnd"/>
      <w:r w:rsidRPr="00AE374E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»,  «Наша  школа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 xml:space="preserve">против 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!», лекция «Инсульт. Первые признаки», «Рак молочной железы. Основные принципы самообследования».  Встречи с представителями ЗОЖ области «Роль семьи в профилактике употребления психоактивных веществ» и др. На инстаграм страницах, школы на постоянной основе размещаются памятки о пагубном влиянии психоактивных веществ. Кроме того, распространяются и по родительским классным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чатам. </w:t>
      </w:r>
      <w:proofErr w:type="spellStart"/>
      <w:proofErr w:type="gramStart"/>
      <w:r w:rsidRPr="00AE374E">
        <w:rPr>
          <w:rFonts w:ascii="Times New Roman" w:hAnsi="Times New Roman" w:cs="Times New Roman"/>
          <w:sz w:val="24"/>
          <w:szCs w:val="24"/>
        </w:rPr>
        <w:t>Просветительско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- воспитательная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работа с обучающимися, направлена на формирование ценности здоровья и здорового образа жизни.</w:t>
      </w:r>
    </w:p>
    <w:p w14:paraId="3550490A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личностного роста, раскрытия творческого потенциала, в школе организована работа 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AE374E">
        <w:rPr>
          <w:rFonts w:ascii="Times New Roman" w:hAnsi="Times New Roman" w:cs="Times New Roman"/>
          <w:sz w:val="24"/>
          <w:szCs w:val="24"/>
        </w:rPr>
        <w:t xml:space="preserve">секций </w:t>
      </w:r>
      <w:r w:rsidRPr="00AE374E">
        <w:rPr>
          <w:rFonts w:ascii="Times New Roman" w:hAnsi="Times New Roman" w:cs="Times New Roman"/>
          <w:bCs/>
          <w:sz w:val="24"/>
          <w:szCs w:val="24"/>
        </w:rPr>
        <w:t>«Волейбол», «Футбол», «Баскетбол»,</w:t>
      </w:r>
      <w:r w:rsidRPr="00AE374E">
        <w:rPr>
          <w:rFonts w:ascii="Times New Roman" w:hAnsi="Times New Roman" w:cs="Times New Roman"/>
          <w:sz w:val="24"/>
          <w:szCs w:val="24"/>
        </w:rPr>
        <w:t xml:space="preserve">  «Тогыз –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>», «Дзюдо» в которых занимаются 59 учеников и 3кружков</w:t>
      </w:r>
      <w:r w:rsidRPr="00AE37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Cs/>
          <w:sz w:val="24"/>
          <w:szCs w:val="24"/>
        </w:rPr>
        <w:t>Дебатный</w:t>
      </w:r>
      <w:proofErr w:type="spellEnd"/>
      <w:r w:rsidRPr="00AE374E">
        <w:rPr>
          <w:rFonts w:ascii="Times New Roman" w:hAnsi="Times New Roman" w:cs="Times New Roman"/>
          <w:bCs/>
          <w:sz w:val="24"/>
          <w:szCs w:val="24"/>
        </w:rPr>
        <w:t xml:space="preserve">  клуб  «Сункар», военно-патриотическое  </w:t>
      </w:r>
      <w:proofErr w:type="spellStart"/>
      <w:r w:rsidRPr="00AE374E">
        <w:rPr>
          <w:rFonts w:ascii="Times New Roman" w:hAnsi="Times New Roman" w:cs="Times New Roman"/>
          <w:bCs/>
          <w:sz w:val="24"/>
          <w:szCs w:val="24"/>
        </w:rPr>
        <w:t>обьединение</w:t>
      </w:r>
      <w:proofErr w:type="spellEnd"/>
      <w:r w:rsidRPr="00AE374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AE374E">
        <w:rPr>
          <w:rFonts w:ascii="Times New Roman" w:hAnsi="Times New Roman" w:cs="Times New Roman"/>
          <w:bCs/>
          <w:sz w:val="24"/>
          <w:szCs w:val="24"/>
        </w:rPr>
        <w:t>Жас</w:t>
      </w:r>
      <w:proofErr w:type="spellEnd"/>
      <w:r w:rsidRPr="00AE37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Cs/>
          <w:sz w:val="24"/>
          <w:szCs w:val="24"/>
        </w:rPr>
        <w:t>Сарбаз</w:t>
      </w:r>
      <w:proofErr w:type="spellEnd"/>
      <w:r w:rsidRPr="00AE374E">
        <w:rPr>
          <w:rFonts w:ascii="Times New Roman" w:hAnsi="Times New Roman" w:cs="Times New Roman"/>
          <w:bCs/>
          <w:sz w:val="24"/>
          <w:szCs w:val="24"/>
        </w:rPr>
        <w:t xml:space="preserve">», кружок  «Робототехника» в которых занимается 46 учеников. Учащиеся </w:t>
      </w:r>
      <w:r w:rsidRPr="00AE374E">
        <w:rPr>
          <w:rFonts w:ascii="Times New Roman" w:hAnsi="Times New Roman" w:cs="Times New Roman"/>
          <w:sz w:val="24"/>
          <w:szCs w:val="24"/>
        </w:rPr>
        <w:t>«группы риска» охвачены 100% кружками и секциями.</w:t>
      </w:r>
    </w:p>
    <w:p w14:paraId="640EE789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Основная цель военно-патриотического </w:t>
      </w:r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кружка 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Жас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/>
          <w:bCs/>
          <w:sz w:val="24"/>
          <w:szCs w:val="24"/>
        </w:rPr>
        <w:t>Сарбаз</w:t>
      </w:r>
      <w:proofErr w:type="spellEnd"/>
      <w:r w:rsidRPr="00AE3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</w:rPr>
        <w:t>воспитание молодежи, пропаганда и всестороннее развитие интеллектуальных способностей будущих защитников Родины. На базе школы прошли районные военно-спортивные соревнования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Сарбаз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», посвящённые 36-летию со дня вывода советских войск из Афганистана» куда были приглашены воины-афганцы, которым были продемонстрированы </w:t>
      </w:r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сила, выносливость и стремление к победе. Участники кружка заняли 2место </w:t>
      </w:r>
      <w:proofErr w:type="gram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в  районных</w:t>
      </w:r>
      <w:proofErr w:type="gram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соревнованиях «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Жас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сарбаз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Забеловской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общеобразовательной школе.</w:t>
      </w:r>
    </w:p>
    <w:p w14:paraId="2AD569FB" w14:textId="77777777" w:rsidR="00F27EF0" w:rsidRPr="00AE374E" w:rsidRDefault="00F27EF0" w:rsidP="00F27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этом году активизирована работа по профилактики правонарушений, которая проходит в сотрудничестве с правоохранительными органами за данный период проведено 22 профилактические беседы по </w:t>
      </w:r>
      <w:proofErr w:type="gram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темам:  «</w:t>
      </w:r>
      <w:proofErr w:type="gram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Половая неприкосновенность», </w:t>
      </w:r>
      <w:r w:rsidRPr="00AE374E">
        <w:rPr>
          <w:rFonts w:ascii="Times New Roman" w:hAnsi="Times New Roman" w:cs="Times New Roman"/>
          <w:sz w:val="24"/>
          <w:szCs w:val="24"/>
        </w:rPr>
        <w:t>«Профилактика детского дорожно-транспортного травматизма», «</w:t>
      </w:r>
      <w:r w:rsidRPr="00AE374E">
        <w:rPr>
          <w:rFonts w:ascii="Times New Roman" w:hAnsi="Times New Roman" w:cs="Times New Roman"/>
          <w:sz w:val="24"/>
          <w:szCs w:val="24"/>
          <w:lang w:eastAsia="ru-RU"/>
        </w:rPr>
        <w:t>Лудомания - что это, тоже зависимость?»,</w:t>
      </w:r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«Правила поведения с незнакомыми людьми», «Запрет проноса запрещенных предметов». С целью повышения правовой грамотности проведен Месячник гражданского правосознания и </w:t>
      </w:r>
      <w:proofErr w:type="gramStart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профилактики  правонарушений</w:t>
      </w:r>
      <w:proofErr w:type="gramEnd"/>
      <w:r w:rsidRPr="00AE3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среди несовершеннолетних. Каждый понедельник среди учащихся 1-11классов проводятся </w:t>
      </w:r>
      <w:r w:rsidRPr="00AE374E">
        <w:rPr>
          <w:rFonts w:ascii="Times New Roman" w:hAnsi="Times New Roman" w:cs="Times New Roman"/>
          <w:sz w:val="24"/>
          <w:szCs w:val="24"/>
        </w:rPr>
        <w:t xml:space="preserve">Уроки безопасности с целью </w:t>
      </w:r>
      <w:r w:rsidRPr="00AE374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защиты жизни и здоровья детей, а также формирования у них навыков безопасного поведения в различных жизненных ситуациях. </w:t>
      </w:r>
    </w:p>
    <w:p w14:paraId="584F9BA6" w14:textId="77777777" w:rsidR="00F27EF0" w:rsidRPr="00AE374E" w:rsidRDefault="00F27EF0" w:rsidP="00F27E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Ведется учет пропусков учебных занятий несовершеннолетних всех категорий. Пропуски регистрируются в журнале посещаемости. Учащихся, пропускающих учебные занятия без причины, нет.</w:t>
      </w:r>
    </w:p>
    <w:p w14:paraId="01130481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Ведется работа среди учащихся по профилактике религиозного экстремизма и терроризма. В рамках данной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работы  организованы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классные часы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Бірлігіміз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жарасқан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!», прошла Своя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игра  «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Правила информационной безопасности при общении в социальных сетях», круглый стол "</w:t>
      </w:r>
      <w:bookmarkStart w:id="5" w:name="_Hlk197029901"/>
      <w:r w:rsidRPr="00AE374E">
        <w:rPr>
          <w:rFonts w:ascii="Times New Roman" w:hAnsi="Times New Roman" w:cs="Times New Roman"/>
          <w:sz w:val="24"/>
          <w:szCs w:val="24"/>
        </w:rPr>
        <w:t xml:space="preserve">Три десятилетия единства: </w:t>
      </w:r>
      <w:bookmarkStart w:id="6" w:name="_Hlk197294213"/>
      <w:r w:rsidRPr="00AE374E">
        <w:rPr>
          <w:rFonts w:ascii="Times New Roman" w:hAnsi="Times New Roman" w:cs="Times New Roman"/>
          <w:sz w:val="24"/>
          <w:szCs w:val="24"/>
        </w:rPr>
        <w:t>Ассамблея народов Казахстана</w:t>
      </w:r>
      <w:bookmarkEnd w:id="6"/>
      <w:r w:rsidRPr="00AE374E">
        <w:rPr>
          <w:rFonts w:ascii="Times New Roman" w:hAnsi="Times New Roman" w:cs="Times New Roman"/>
          <w:sz w:val="24"/>
          <w:szCs w:val="24"/>
        </w:rPr>
        <w:t xml:space="preserve"> и её роль в укреплении межнационального мира</w:t>
      </w:r>
      <w:bookmarkEnd w:id="5"/>
      <w:r w:rsidRPr="00AE374E">
        <w:rPr>
          <w:rFonts w:ascii="Times New Roman" w:hAnsi="Times New Roman" w:cs="Times New Roman"/>
          <w:sz w:val="24"/>
          <w:szCs w:val="24"/>
        </w:rPr>
        <w:t>". Основная цель мероприятий формирование у учащихся осознанного отношения к вопросам безопасности, межнационального согласия и защиты от идеологического воздействия экстремистских течений. Использованы социальные сети для распространения инфографики и видеороликов, направленных на формирование осознанного отношения к вопросам безопасности.</w:t>
      </w:r>
    </w:p>
    <w:p w14:paraId="51A06A21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Формирование антикоррупционной культуры – важное направление воспитательной работы, направленное на развитие у учащихся честности, принципиальности и ответственности. В этом направлении проведена следующая работа:</w:t>
      </w:r>
    </w:p>
    <w:p w14:paraId="121466B5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- проведены классные часы «Права и обязанности школьника», «Честность и порядочность норма жизни»,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Государтсвенная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услуга», «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Что  такое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коррупция и как с ней бороться»;</w:t>
      </w:r>
    </w:p>
    <w:p w14:paraId="33B4F037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374E">
        <w:rPr>
          <w:rFonts w:ascii="Times New Roman" w:hAnsi="Times New Roman" w:cs="Times New Roman"/>
          <w:sz w:val="24"/>
          <w:szCs w:val="24"/>
          <w:lang w:val="kk-KZ"/>
        </w:rPr>
        <w:t>- конкурс эссе «Мемлекттік қызмет – елдің мүддесіне адал еңбек»;</w:t>
      </w:r>
    </w:p>
    <w:p w14:paraId="3F704C3E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утверждены  «</w:t>
      </w:r>
      <w:proofErr w:type="gramEnd"/>
      <w:r w:rsidRPr="00AE374E">
        <w:rPr>
          <w:rFonts w:ascii="Times New Roman" w:hAnsi="Times New Roman" w:cs="Times New Roman"/>
          <w:color w:val="000000"/>
          <w:sz w:val="24"/>
          <w:szCs w:val="24"/>
        </w:rPr>
        <w:t>Правила соблюдения академической честности в КГУ «Пригородная общеобразовательная школа»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14:paraId="5229AD54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- круглый стол с участием акима Села Пригородное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Идильбаевым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Ж.С.</w:t>
      </w:r>
      <w:proofErr w:type="gramEnd"/>
      <w:r w:rsidRPr="00AE374E">
        <w:rPr>
          <w:rFonts w:ascii="Times New Roman" w:hAnsi="Times New Roman" w:cs="Times New Roman"/>
          <w:sz w:val="24"/>
          <w:szCs w:val="24"/>
          <w:lang w:eastAsia="ru-RU"/>
        </w:rPr>
        <w:t xml:space="preserve"> «Моя профессия – государственный служащий».</w:t>
      </w:r>
      <w:r w:rsidRPr="00AE374E">
        <w:rPr>
          <w:rFonts w:ascii="Times New Roman" w:hAnsi="Times New Roman" w:cs="Times New Roman"/>
          <w:sz w:val="24"/>
          <w:szCs w:val="24"/>
        </w:rPr>
        <w:t xml:space="preserve"> В течение года распространялась информация, инфографика,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видеоматериалы  по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вопросам нравственности и правового поведения, на тему борьбы с коррупцией.</w:t>
      </w:r>
    </w:p>
    <w:p w14:paraId="23EB624F" w14:textId="77777777" w:rsidR="00F27EF0" w:rsidRPr="00AE374E" w:rsidRDefault="00F27EF0" w:rsidP="00F27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школе работает Психологическая служба, которая играет важную роль в создании комфортной образовательной среды, поддержке учащихся и формировании их эмоционального благополучия. Ее деятельность направлена на диагностику, профилактику, коррекцию и развитие психологической устойчивости школьников. Ежемесячно проводятся </w:t>
      </w:r>
      <w:r w:rsidRPr="00AE374E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едагогом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- психологом и социальным педагогом школы проводятся диагностические исследования по выявлению,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подвергшихся насилию, «Эмоциональное состояние учащихся с использованием автоматизированной программы «Сигнал» в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5-11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классах. Результаты исследования показали, что со средним уровнем тревожности выявлены 3 ученика. С данными учащимися ведется коррекционная работа на снижение уровня тревожности (индивидуальные беседы с учащимися и родителями, занятия «Жил был страх», «Самовосприятие» и др.). Проводятся посещения семей, мероприятия совместно с родителями.</w:t>
      </w:r>
    </w:p>
    <w:p w14:paraId="18272EAB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Анализируя взаимодействие с родительской общественностью, можно отметить, что в школе созданы благоприятные условия для сотрудничества всех участников учебно-воспитательного процесса: наблюдается тесное взаимодействие с родителями в интересах развития личности ребенка</w:t>
      </w:r>
    </w:p>
    <w:p w14:paraId="323611EA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За учебный год были проведены 5 </w:t>
      </w:r>
      <w:r w:rsidRPr="00AE374E">
        <w:rPr>
          <w:rFonts w:ascii="Times New Roman" w:hAnsi="Times New Roman" w:cs="Times New Roman"/>
          <w:b/>
          <w:i/>
          <w:sz w:val="24"/>
          <w:szCs w:val="24"/>
        </w:rPr>
        <w:t xml:space="preserve">общешкольных родительских собрания: </w:t>
      </w:r>
    </w:p>
    <w:p w14:paraId="5F5A15E6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26.09.2024г. «Профилактика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поведения,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и насилия в отношении несовершеннолетних»;</w:t>
      </w:r>
    </w:p>
    <w:p w14:paraId="1E06F4DE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21.11.2024г. «Роль семьи в профилактике употребления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психовактивных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веществ» (с участием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Бисембаевой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Г.А.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психолога консультативно-диагностического отделения Костанайского центра психического здоровья);</w:t>
      </w:r>
    </w:p>
    <w:p w14:paraId="0BECBA19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25.12.23024г. «Важность традиционных ценностей казахстанского общества и роль семьи в предотвращении религиозного экстремизма»;</w:t>
      </w:r>
    </w:p>
    <w:p w14:paraId="13AC1592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lastRenderedPageBreak/>
        <w:t xml:space="preserve">13.02.2025г. «Профилактика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поведения, бытового насилия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и профилактики наркомании среди несовершеннолетних»;</w:t>
      </w:r>
    </w:p>
    <w:p w14:paraId="4BC43644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21.05.2025г.</w:t>
      </w:r>
      <w:r w:rsidRPr="00AE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</w:rPr>
        <w:t xml:space="preserve">«Итоги результативности участия учащихся и родителей в учебно-воспитательном процессе за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2024-2025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14:paraId="41629955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Проведен ряд внеклассных мероприятий по организации совместной общественно значимой деятельности и досуга родителей и обучающихся: в рамках празднования Дня семьи прошли Веселые старты, благотворительная акция «Для добра открыто сердце», подготовлен постер «Семья самое теплое место на земле». Ко дню пожилых подготовлена концертная программа «С любовью и благодарностью с приглашением педагогов-ветеранов. Активное участие родители проявили в благотворительной акции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Ризашилык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 в рамках дня Благодарности. С участием родителей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прошел  праздничный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концерт, посвященный Международному женскому Дню 8 марта «Звезды зажигаются для вас!», где мамы со своими детьми исполняли творческие номера.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Среди  родителей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и старшеклассников проведена увлекательный КВИЗ «Игра разумов», оформлена выставка «Руки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 xml:space="preserve">матери»   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>в рамках международного дня семьи.</w:t>
      </w:r>
    </w:p>
    <w:p w14:paraId="7EA1286B" w14:textId="77777777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 школе работает Попечительский совет, в который входят представители родительской общественности каждого класса. На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Попечительском  совете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рассматриваются проблемные вопросы воспитания и обучения, а также оказание помощи детям, семьям, оказавшимся в трудной жизненной ситуации.  Членами ПС ведется работа по контролю за работой школьной столовой пишутся обращения </w:t>
      </w:r>
      <w:proofErr w:type="gramStart"/>
      <w:r w:rsidRPr="00AE374E">
        <w:rPr>
          <w:rFonts w:ascii="Times New Roman" w:hAnsi="Times New Roman" w:cs="Times New Roman"/>
          <w:sz w:val="24"/>
          <w:szCs w:val="24"/>
        </w:rPr>
        <w:t>к  спонсорам</w:t>
      </w:r>
      <w:proofErr w:type="gramEnd"/>
      <w:r w:rsidRPr="00AE374E">
        <w:rPr>
          <w:rFonts w:ascii="Times New Roman" w:hAnsi="Times New Roman" w:cs="Times New Roman"/>
          <w:sz w:val="24"/>
          <w:szCs w:val="24"/>
        </w:rPr>
        <w:t xml:space="preserve"> ТОО «Комаровское горное предприятие» контролируется организация работы дополнительного образования и соблюдение здоровых и безопасных условий обучения и воспитания.</w:t>
      </w:r>
    </w:p>
    <w:p w14:paraId="07988936" w14:textId="77777777" w:rsidR="00F27EF0" w:rsidRPr="00AE374E" w:rsidRDefault="00F27EF0" w:rsidP="00F27E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Функционирует в школе </w:t>
      </w:r>
      <w:r w:rsidRPr="00AE374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Центр педагогической поддержки</w:t>
      </w:r>
      <w:r w:rsidRPr="00AE3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родителей, основная цель занятий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культуры позитивного</w:t>
      </w:r>
      <w:r w:rsidRPr="00AE3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r w:rsidRPr="00AE3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AE3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гармоничного развития</w:t>
      </w:r>
      <w:r w:rsidRPr="00AE3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детей. Занятия проводятся в 1раз в месяц, используются разнообразные формы проведения: дискуссии, беседы с элементами тренинга, круглые столы, конференции, интеллектуальные игры.</w:t>
      </w:r>
    </w:p>
    <w:p w14:paraId="01D4854F" w14:textId="77777777" w:rsidR="00F27EF0" w:rsidRPr="00AE374E" w:rsidRDefault="00F27EF0" w:rsidP="00F27E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 xml:space="preserve">Воспитание патриотизма и любви к Родине у учащихся школы формируется через посещение краеведческого музея, музея милицейской славы </w:t>
      </w:r>
      <w:r w:rsidRPr="00AE374E">
        <w:rPr>
          <w:rFonts w:ascii="Times New Roman" w:hAnsi="Times New Roman" w:cs="Times New Roman"/>
          <w:sz w:val="24"/>
          <w:szCs w:val="24"/>
          <w:lang w:eastAsia="ru-RU"/>
        </w:rPr>
        <w:t>ОВД г. Житикара и Житикаринского района, которые посетили ребята</w:t>
      </w:r>
      <w:r w:rsidRPr="00AE374E">
        <w:rPr>
          <w:rFonts w:ascii="Times New Roman" w:hAnsi="Times New Roman" w:cs="Times New Roman"/>
          <w:sz w:val="24"/>
          <w:szCs w:val="24"/>
        </w:rPr>
        <w:t>. Еженедельное исполнение Гимна Республики Казахстан, открытый урок «День национальной валюты»,</w:t>
      </w:r>
      <w:r w:rsidRPr="00AE374E">
        <w:rPr>
          <w:rFonts w:ascii="Times New Roman" w:eastAsia="Calibri" w:hAnsi="Times New Roman" w:cs="Times New Roman"/>
          <w:sz w:val="24"/>
          <w:szCs w:val="24"/>
        </w:rPr>
        <w:t xml:space="preserve"> викторина «Государственные символы Республики Казахстан», интеллектуальная игра </w:t>
      </w:r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«Мен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сені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мақтан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тұтамын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proofErr w:type="gramStart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менің</w:t>
      </w:r>
      <w:proofErr w:type="spellEnd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Қазақстаным</w:t>
      </w:r>
      <w:proofErr w:type="spellEnd"/>
      <w:proofErr w:type="gramEnd"/>
      <w:r w:rsidRPr="00AE3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!» </w:t>
      </w:r>
      <w:r w:rsidRPr="00AE374E">
        <w:rPr>
          <w:rFonts w:ascii="Times New Roman" w:eastAsia="Calibri" w:hAnsi="Times New Roman" w:cs="Times New Roman"/>
          <w:sz w:val="24"/>
          <w:szCs w:val="24"/>
        </w:rPr>
        <w:t xml:space="preserve"> помогают ребятам усвоить, что государственные символы </w:t>
      </w:r>
      <w:r w:rsidRPr="00AE374E">
        <w:rPr>
          <w:rFonts w:ascii="Times New Roman" w:hAnsi="Times New Roman" w:cs="Times New Roman"/>
          <w:sz w:val="24"/>
          <w:szCs w:val="24"/>
        </w:rPr>
        <w:t>являются важной частью идентичности страны, её истории и культуры.</w:t>
      </w:r>
    </w:p>
    <w:p w14:paraId="510ACD03" w14:textId="04A8481A" w:rsidR="00F27EF0" w:rsidRPr="00AE374E" w:rsidRDefault="00F27EF0" w:rsidP="00F2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74E">
        <w:rPr>
          <w:rFonts w:ascii="Times New Roman" w:hAnsi="Times New Roman" w:cs="Times New Roman"/>
          <w:sz w:val="24"/>
          <w:szCs w:val="24"/>
        </w:rPr>
        <w:t>В школе работает проект Программы «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» </w:t>
      </w:r>
      <w:r w:rsidRPr="00AE37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Ұлттық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74E">
        <w:rPr>
          <w:rFonts w:ascii="Times New Roman" w:hAnsi="Times New Roman" w:cs="Times New Roman"/>
          <w:b/>
          <w:sz w:val="24"/>
          <w:szCs w:val="24"/>
        </w:rPr>
        <w:t>лигасы</w:t>
      </w:r>
      <w:proofErr w:type="spellEnd"/>
      <w:r w:rsidRPr="00AE37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E374E">
        <w:rPr>
          <w:rFonts w:ascii="Times New Roman" w:hAnsi="Times New Roman" w:cs="Times New Roman"/>
          <w:sz w:val="24"/>
          <w:szCs w:val="24"/>
        </w:rPr>
        <w:t>с целью</w:t>
      </w:r>
      <w:r w:rsidRPr="00AE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74E">
        <w:rPr>
          <w:rFonts w:ascii="Times New Roman" w:hAnsi="Times New Roman" w:cs="Times New Roman"/>
          <w:sz w:val="24"/>
          <w:szCs w:val="24"/>
        </w:rPr>
        <w:t>повышения культуры здорового образа жизни личности, широкой пропаганды физической культуры.   В ходе проекта в школе прошли интересные мероприятия: дружеская встреча среди футбольных команд близлежащих сел (</w:t>
      </w:r>
      <w:proofErr w:type="spellStart"/>
      <w:r w:rsidRPr="00AE374E">
        <w:rPr>
          <w:rFonts w:ascii="Times New Roman" w:hAnsi="Times New Roman" w:cs="Times New Roman"/>
          <w:sz w:val="24"/>
          <w:szCs w:val="24"/>
        </w:rPr>
        <w:t>Ырсайская</w:t>
      </w:r>
      <w:proofErr w:type="spellEnd"/>
      <w:r w:rsidRPr="00AE374E">
        <w:rPr>
          <w:rFonts w:ascii="Times New Roman" w:hAnsi="Times New Roman" w:cs="Times New Roman"/>
          <w:sz w:val="24"/>
          <w:szCs w:val="24"/>
        </w:rPr>
        <w:t xml:space="preserve"> ОШ и Станционная ОШ), Веселые спортивные состязания (с элементами юмора), Зов джунглей, «Игры великой степи», спортивные соревнования по видам спорта, настольные игры. Для проведения данной работы активно привлекается родители и школьное самоуправление, где ребята сами проявляют инициативу, подавая пример другим. Учащиеся школы участвуют во всех спортивных соревнованиях школы, района, области, республики и даже являются победителями международных соревнований</w:t>
      </w:r>
      <w:r w:rsidR="00175F98" w:rsidRPr="00AE374E">
        <w:rPr>
          <w:rFonts w:ascii="Times New Roman" w:hAnsi="Times New Roman" w:cs="Times New Roman"/>
          <w:sz w:val="24"/>
          <w:szCs w:val="24"/>
        </w:rPr>
        <w:t>, о чем свидетельствуют следующие результаты:</w:t>
      </w:r>
    </w:p>
    <w:p w14:paraId="2667D777" w14:textId="77777777" w:rsidR="00F27EF0" w:rsidRPr="00AE374E" w:rsidRDefault="00F27EF0" w:rsidP="00F2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02E9" w14:textId="77777777" w:rsidR="00C066E7" w:rsidRPr="00AE374E" w:rsidRDefault="00C066E7" w:rsidP="00C06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97897588"/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993"/>
        <w:gridCol w:w="4819"/>
        <w:gridCol w:w="1843"/>
      </w:tblGrid>
      <w:tr w:rsidR="00C066E7" w:rsidRPr="00AE374E" w14:paraId="35D649E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0C5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463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63F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EEA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Конкурс,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168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066E7" w:rsidRPr="00AE374E" w14:paraId="5A140E9B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616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4A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Хамзин 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B7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C18" w14:textId="77777777" w:rsidR="00C066E7" w:rsidRPr="00AE374E" w:rsidRDefault="00C066E7" w:rsidP="000E13A8">
            <w:pPr>
              <w:pStyle w:val="Default"/>
            </w:pPr>
            <w:r w:rsidRPr="00AE374E">
              <w:t xml:space="preserve">Областной конкурс видеороликов </w:t>
            </w:r>
          </w:p>
          <w:p w14:paraId="47FCA976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Отбасы</w:t>
            </w:r>
            <w:proofErr w:type="spellEnd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бақыт</w:t>
            </w:r>
            <w:proofErr w:type="spellEnd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мекені</w:t>
            </w:r>
            <w:proofErr w:type="spellEnd"/>
            <w:r w:rsidRPr="00AE37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2FDFE6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D97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3место </w:t>
            </w:r>
          </w:p>
        </w:tc>
      </w:tr>
      <w:tr w:rsidR="00C066E7" w:rsidRPr="00AE374E" w14:paraId="18272840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55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DC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Савчук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9B4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15D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графических рисунков</w:t>
            </w: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болашағы балалар көзімен</w:t>
            </w: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A1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C066E7" w:rsidRPr="00AE374E" w14:paraId="013610D0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C05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B34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Амирхан Забелин Д. </w:t>
            </w:r>
          </w:p>
          <w:p w14:paraId="64659D5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Падалка  Т.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274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63602D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6D757D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FC4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Школьный этап республиканской олимпиады Алтын сака (математика)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680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F0ACD3E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C70749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066E7" w:rsidRPr="00AE374E" w14:paraId="19D1AD73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F87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7DB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Хамзин Мансур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92C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F98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Участник районного конкурса по робототехнике «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Робостар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623F3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4BF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066E7" w:rsidRPr="00AE374E" w14:paraId="26D46E06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22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E6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369704EC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Савчук П.</w:t>
            </w:r>
          </w:p>
          <w:p w14:paraId="5AA4B1B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14:paraId="7B42AD7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Жигалов Д.</w:t>
            </w:r>
          </w:p>
          <w:p w14:paraId="4805B553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Просекова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E2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3462D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C09850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8A01679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08AD888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233" w14:textId="77777777" w:rsidR="00C066E7" w:rsidRPr="00AE374E" w:rsidRDefault="00C066E7" w:rsidP="000E13A8">
            <w:pPr>
              <w:pStyle w:val="Default"/>
            </w:pPr>
            <w:r w:rsidRPr="00AE374E">
              <w:t>Республиканский конкурс видеороликов «Безопасный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297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</w:tc>
      </w:tr>
      <w:tr w:rsidR="00C066E7" w:rsidRPr="00AE374E" w14:paraId="546032EF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6B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8C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Камилила</w:t>
            </w:r>
            <w:proofErr w:type="spellEnd"/>
          </w:p>
          <w:p w14:paraId="6A3C4180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Сиренченко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14:paraId="24A9BCF2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Хасанова Олеся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38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DA5E4BE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51E2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A34CF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3E13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765CD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470" w14:textId="77777777" w:rsidR="00C066E7" w:rsidRPr="00AE374E" w:rsidRDefault="00C066E7" w:rsidP="000E13A8">
            <w:pPr>
              <w:pStyle w:val="Default"/>
            </w:pPr>
            <w:r w:rsidRPr="00AE374E">
              <w:t>Районный конкурс детских творческих работ «Независимый Казахстан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F3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066E7" w:rsidRPr="00AE374E" w14:paraId="274313FD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3E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52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София, Барбашина Альбина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028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BDCC1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1B66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C8C" w14:textId="77777777" w:rsidR="00C066E7" w:rsidRPr="00AE374E" w:rsidRDefault="00C066E7" w:rsidP="000E13A8">
            <w:pPr>
              <w:pStyle w:val="Default"/>
            </w:pPr>
            <w:r w:rsidRPr="00AE374E">
              <w:t xml:space="preserve">Районный </w:t>
            </w:r>
            <w:proofErr w:type="spellStart"/>
            <w:r w:rsidRPr="00AE374E">
              <w:t>дебатный</w:t>
            </w:r>
            <w:proofErr w:type="spellEnd"/>
            <w:r w:rsidRPr="00AE374E">
              <w:t xml:space="preserve"> турнир «Зимний кубок»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BF2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C066E7" w:rsidRPr="00AE374E" w14:paraId="0486D507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8E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83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BA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118" w14:textId="77777777" w:rsidR="00C066E7" w:rsidRPr="00AE374E" w:rsidRDefault="00C066E7" w:rsidP="000E13A8">
            <w:pPr>
              <w:pStyle w:val="Default"/>
            </w:pPr>
            <w:r w:rsidRPr="00AE374E">
              <w:t>Республиканский конкурс «Для чего нужно знать свои права?»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BA0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066E7" w:rsidRPr="00AE374E" w14:paraId="0687117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03C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B7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Серіқ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34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B5A" w14:textId="77777777" w:rsidR="00C066E7" w:rsidRPr="00AE374E" w:rsidRDefault="00C066E7" w:rsidP="000E13A8">
            <w:pPr>
              <w:pStyle w:val="Default"/>
            </w:pPr>
            <w:proofErr w:type="gramStart"/>
            <w:r w:rsidRPr="00AE374E">
              <w:t>Республиканский  конкурс</w:t>
            </w:r>
            <w:proofErr w:type="gramEnd"/>
            <w:r w:rsidRPr="00AE374E">
              <w:t xml:space="preserve"> исследовательских работ «</w:t>
            </w:r>
            <w:proofErr w:type="spellStart"/>
            <w:r w:rsidRPr="00AE374E">
              <w:t>Зерде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3FE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1место</w:t>
            </w:r>
          </w:p>
        </w:tc>
      </w:tr>
      <w:tr w:rsidR="00C066E7" w:rsidRPr="00AE374E" w14:paraId="042E0131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F58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669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0ADCF0C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Барбашина А.</w:t>
            </w:r>
          </w:p>
          <w:p w14:paraId="590D41C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Никоненко В.</w:t>
            </w:r>
          </w:p>
          <w:p w14:paraId="6CA1606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6C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55DB6A3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7348832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559BF1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997" w14:textId="77777777" w:rsidR="00C066E7" w:rsidRPr="00AE374E" w:rsidRDefault="00C066E7" w:rsidP="000E13A8">
            <w:pPr>
              <w:pStyle w:val="Default"/>
            </w:pPr>
            <w:r w:rsidRPr="00AE374E">
              <w:t xml:space="preserve">Районный </w:t>
            </w:r>
            <w:proofErr w:type="spellStart"/>
            <w:r w:rsidRPr="00AE374E">
              <w:t>Startap</w:t>
            </w:r>
            <w:proofErr w:type="spellEnd"/>
            <w:r w:rsidRPr="00AE374E">
              <w:t xml:space="preserve"> –конкурса «Я – ЭКО лидер»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3F8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Грамота Номинация «Самые деятельные»</w:t>
            </w:r>
          </w:p>
        </w:tc>
      </w:tr>
      <w:tr w:rsidR="00C066E7" w:rsidRPr="00AE374E" w14:paraId="34AE56C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E15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F0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Жусупова Б. </w:t>
            </w:r>
          </w:p>
          <w:p w14:paraId="752396A3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Борзунова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126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D086B69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7AF" w14:textId="77777777" w:rsidR="00C066E7" w:rsidRPr="00AE374E" w:rsidRDefault="00C066E7" w:rsidP="000E13A8">
            <w:pPr>
              <w:pStyle w:val="Default"/>
            </w:pPr>
            <w:r w:rsidRPr="00AE374E">
              <w:t>Районный этап республиканского форума «Открываем мир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49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C066E7" w:rsidRPr="00AE374E" w14:paraId="5972893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BD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7DB8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Борзунова К.</w:t>
            </w:r>
          </w:p>
          <w:p w14:paraId="6463BAEE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Жусупова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A6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D58DB4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47A2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4E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проектов «Моя инициатива – моей Родине»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E4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C066E7" w:rsidRPr="00AE374E" w14:paraId="31FFF483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02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4C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0B7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C51" w14:textId="77777777" w:rsidR="00C066E7" w:rsidRPr="00AE374E" w:rsidRDefault="00C066E7" w:rsidP="000E13A8">
            <w:pPr>
              <w:pStyle w:val="Default"/>
            </w:pPr>
            <w:r w:rsidRPr="00AE374E">
              <w:t>районный конкурс рисунков "Великий Абай: гармония красок и чувств"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F1D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066E7" w:rsidRPr="00AE374E" w14:paraId="416E0DD2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B6C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32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Отряд Жас сарбаз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F6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29B" w14:textId="77777777" w:rsidR="00C066E7" w:rsidRPr="00AE374E" w:rsidRDefault="00C066E7" w:rsidP="000E13A8">
            <w:pPr>
              <w:pStyle w:val="Default"/>
            </w:pPr>
            <w:r w:rsidRPr="00AE374E">
              <w:rPr>
                <w:lang w:val="kk-KZ"/>
              </w:rPr>
              <w:t>Районные военно-патриотические соревноания «Жас сарбаз</w:t>
            </w:r>
            <w:r w:rsidRPr="00AE374E">
              <w:t>», посвященные 36-летию со дня вывода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9F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C066E7" w:rsidRPr="00AE374E" w14:paraId="3E99B08F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0D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8D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Жумарт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К., Барбашина А., Жигалов Д., Хамзин М., Яковлева В., Никоненко В., Мамедов Т.,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Х., Яковлева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67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8230AA9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35C9BA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2CD5B72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B39FA3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409C4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BB7D4D0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66C0FE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AAB9AD6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45FF63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440" w14:textId="77777777" w:rsidR="00C066E7" w:rsidRPr="00AE374E" w:rsidRDefault="00C066E7" w:rsidP="000E13A8">
            <w:pPr>
              <w:pStyle w:val="Default"/>
            </w:pPr>
            <w:r w:rsidRPr="00AE374E">
              <w:t>Районный Слет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DE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 - общекомандное</w:t>
            </w:r>
          </w:p>
          <w:p w14:paraId="2C0B0A5F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 место - юные санитары, 2место - эрудит, 1 место -агитбригада</w:t>
            </w:r>
          </w:p>
        </w:tc>
      </w:tr>
      <w:tr w:rsidR="00C066E7" w:rsidRPr="00AE374E" w14:paraId="2CF5F8D8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3D2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8E8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044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7CD" w14:textId="77777777" w:rsidR="00C066E7" w:rsidRPr="00AE374E" w:rsidRDefault="00C066E7" w:rsidP="000E13A8">
            <w:pPr>
              <w:pStyle w:val="Default"/>
            </w:pPr>
            <w:proofErr w:type="gramStart"/>
            <w:r w:rsidRPr="00AE374E">
              <w:t>Районная выставка- конкурс</w:t>
            </w:r>
            <w:proofErr w:type="gramEnd"/>
            <w:r w:rsidRPr="00AE374E">
              <w:t xml:space="preserve"> художественного и декоративно-прикладного детского творчества «Алтын </w:t>
            </w:r>
            <w:proofErr w:type="spellStart"/>
            <w:r w:rsidRPr="00AE374E">
              <w:t>қазына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A2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3место</w:t>
            </w:r>
          </w:p>
        </w:tc>
      </w:tr>
      <w:tr w:rsidR="00C066E7" w:rsidRPr="00AE374E" w14:paraId="2486FEE0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CD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A00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27B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02B" w14:textId="77777777" w:rsidR="00C066E7" w:rsidRPr="00AE374E" w:rsidRDefault="00C066E7" w:rsidP="000E13A8">
            <w:pPr>
              <w:pStyle w:val="Default"/>
            </w:pPr>
            <w:r w:rsidRPr="00AE374E">
              <w:t xml:space="preserve">Районный </w:t>
            </w:r>
            <w:proofErr w:type="spellStart"/>
            <w:r w:rsidRPr="00AE374E">
              <w:t>дебатный</w:t>
            </w:r>
            <w:proofErr w:type="spellEnd"/>
            <w:r w:rsidRPr="00AE374E">
              <w:t xml:space="preserve"> турнир: «</w:t>
            </w:r>
            <w:proofErr w:type="spellStart"/>
            <w:r w:rsidRPr="00AE374E">
              <w:t>Менің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Қазақстаным</w:t>
            </w:r>
            <w:proofErr w:type="spellEnd"/>
            <w:r w:rsidRPr="00AE374E">
              <w:t xml:space="preserve"> – </w:t>
            </w:r>
            <w:proofErr w:type="spellStart"/>
            <w:r w:rsidRPr="00AE374E">
              <w:t>менің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болашағым</w:t>
            </w:r>
            <w:proofErr w:type="spellEnd"/>
            <w:r w:rsidRPr="00AE374E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00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Лучший в номинации «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айқын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ойыншы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» Самый целеустремленный игрок</w:t>
            </w:r>
          </w:p>
        </w:tc>
      </w:tr>
      <w:tr w:rsidR="00C066E7" w:rsidRPr="00AE374E" w14:paraId="7BCD5E3A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68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AB1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Барбашина Альбина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AFC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17D" w14:textId="77777777" w:rsidR="00C066E7" w:rsidRPr="00AE374E" w:rsidRDefault="00C066E7" w:rsidP="000E13A8">
            <w:pPr>
              <w:pStyle w:val="Default"/>
            </w:pPr>
            <w:r w:rsidRPr="00AE374E">
              <w:rPr>
                <w:lang w:val="kk-KZ"/>
              </w:rPr>
              <w:t xml:space="preserve">Областной </w:t>
            </w:r>
            <w:r w:rsidRPr="00AE374E">
              <w:t xml:space="preserve">конкурс авторских стихотворений </w:t>
            </w:r>
            <w:r w:rsidRPr="00AE374E">
              <w:rPr>
                <w:lang w:val="kk-KZ"/>
              </w:rPr>
              <w:t>«</w:t>
            </w:r>
            <w:proofErr w:type="spellStart"/>
            <w:r w:rsidRPr="00AE374E">
              <w:t>Қазақстан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татулық</w:t>
            </w:r>
            <w:proofErr w:type="spellEnd"/>
            <w:r w:rsidRPr="00AE374E">
              <w:t xml:space="preserve"> пен </w:t>
            </w:r>
            <w:proofErr w:type="spellStart"/>
            <w:r w:rsidRPr="00AE374E">
              <w:t>бірлік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мекені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E3E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1место</w:t>
            </w:r>
          </w:p>
        </w:tc>
      </w:tr>
      <w:tr w:rsidR="00C066E7" w:rsidRPr="00AE374E" w14:paraId="1854A13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FA2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75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Хамзин Мансур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FDC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624952D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96A" w14:textId="77777777" w:rsidR="00C066E7" w:rsidRPr="00AE374E" w:rsidRDefault="00C066E7" w:rsidP="000E13A8">
            <w:pPr>
              <w:pStyle w:val="Default"/>
            </w:pPr>
            <w:r w:rsidRPr="00AE374E">
              <w:t>Районный конкурс «Абай о</w:t>
            </w:r>
            <w:r w:rsidRPr="00AE374E">
              <w:rPr>
                <w:lang w:val="kk-KZ"/>
              </w:rPr>
              <w:t>қ</w:t>
            </w:r>
            <w:r w:rsidRPr="00AE374E">
              <w:t xml:space="preserve">улары-2025»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7B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3место</w:t>
            </w:r>
          </w:p>
        </w:tc>
      </w:tr>
      <w:tr w:rsidR="00C066E7" w:rsidRPr="00AE374E" w14:paraId="5D526970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A26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4FE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F2A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567" w14:textId="77777777" w:rsidR="00C066E7" w:rsidRPr="00AE374E" w:rsidRDefault="00C066E7" w:rsidP="000E13A8">
            <w:pPr>
              <w:pStyle w:val="Default"/>
            </w:pPr>
            <w:r w:rsidRPr="00AE374E">
              <w:t>Районная 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D6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066E7" w:rsidRPr="00AE374E" w14:paraId="27F9136D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4C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0D3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Иманбаев Эмир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784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D21" w14:textId="77777777" w:rsidR="00C066E7" w:rsidRPr="00AE374E" w:rsidRDefault="00C066E7" w:rsidP="000E13A8">
            <w:pPr>
              <w:pStyle w:val="Default"/>
            </w:pPr>
            <w:r w:rsidRPr="00AE374E">
              <w:t>Областные соревнования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D3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C066E7" w:rsidRPr="00AE374E" w14:paraId="0E8F97E5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FC5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3DF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Драмматический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Шабыт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A8A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9BF" w14:textId="77777777" w:rsidR="00C066E7" w:rsidRPr="00AE374E" w:rsidRDefault="00C066E7" w:rsidP="000E13A8">
            <w:pPr>
              <w:pStyle w:val="Default"/>
            </w:pPr>
            <w:r w:rsidRPr="00AE374E">
              <w:t>Районный конкурс драматических студий «</w:t>
            </w:r>
            <w:r w:rsidRPr="00AE374E">
              <w:rPr>
                <w:lang w:val="kk-KZ"/>
              </w:rPr>
              <w:t>Сахнаның сиқырлы әлемі</w:t>
            </w:r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05F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3место</w:t>
            </w:r>
          </w:p>
        </w:tc>
      </w:tr>
      <w:tr w:rsidR="00C066E7" w:rsidRPr="00AE374E" w14:paraId="27FF140C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554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6A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97543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5F6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D62" w14:textId="77777777" w:rsidR="00C066E7" w:rsidRPr="00AE374E" w:rsidRDefault="00C066E7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93A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Общекомандное 2место</w:t>
            </w:r>
          </w:p>
          <w:p w14:paraId="603D3AA1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E7" w:rsidRPr="00AE374E" w14:paraId="27F8AF61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6DD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991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Хамзин Мансур</w:t>
            </w:r>
          </w:p>
          <w:p w14:paraId="4CBA5E20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249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A23" w14:textId="77777777" w:rsidR="00C066E7" w:rsidRPr="00AE374E" w:rsidRDefault="00C066E7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C5C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В л\з подтягивание на перекладине-1место</w:t>
            </w:r>
          </w:p>
        </w:tc>
      </w:tr>
      <w:tr w:rsidR="00C066E7" w:rsidRPr="00AE374E" w14:paraId="0324108D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A6F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EAA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Докшина Валерия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4ED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F2C" w14:textId="77777777" w:rsidR="00C066E7" w:rsidRPr="00AE374E" w:rsidRDefault="00C066E7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1DF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подьем туловища – 1место </w:t>
            </w:r>
          </w:p>
        </w:tc>
      </w:tr>
      <w:tr w:rsidR="00C066E7" w:rsidRPr="00AE374E" w14:paraId="41D4B546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35B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A5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Камила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9BC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C74" w14:textId="77777777" w:rsidR="00C066E7" w:rsidRPr="00AE374E" w:rsidRDefault="00C066E7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FD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и сборка автомата АК- 2</w:t>
            </w: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066E7" w:rsidRPr="00AE374E" w14:paraId="4A9AC781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62C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5C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ГаревДенис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71C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745" w14:textId="77777777" w:rsidR="00C066E7" w:rsidRPr="00AE374E" w:rsidRDefault="00C066E7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3B3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разборка и сборка автомата АК- 3</w:t>
            </w: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066E7" w:rsidRPr="00AE374E" w14:paraId="670C3F70" w14:textId="77777777" w:rsidTr="00CA6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2A9" w14:textId="77777777" w:rsidR="00C066E7" w:rsidRPr="00AE374E" w:rsidRDefault="00C066E7" w:rsidP="000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C39" w14:textId="77777777" w:rsidR="00C066E7" w:rsidRPr="00AE374E" w:rsidRDefault="00C066E7" w:rsidP="000E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 w:rsidRPr="00AE374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D7B" w14:textId="77777777" w:rsidR="00C066E7" w:rsidRPr="00AE374E" w:rsidRDefault="00C066E7" w:rsidP="000E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90E" w14:textId="77777777" w:rsidR="00C066E7" w:rsidRPr="00AE374E" w:rsidRDefault="00C066E7" w:rsidP="000E13A8">
            <w:pPr>
              <w:pStyle w:val="Default"/>
            </w:pPr>
            <w:r w:rsidRPr="00AE374E">
              <w:rPr>
                <w:lang w:val="kk-KZ"/>
              </w:rPr>
              <w:t>Республиканский творческий конкурс «Велике мастера литературы</w:t>
            </w:r>
            <w:r w:rsidRPr="00AE374E">
              <w:t>» в дистанционном формате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1F7" w14:textId="77777777" w:rsidR="00C066E7" w:rsidRPr="00AE374E" w:rsidRDefault="00C066E7" w:rsidP="00CA653C">
            <w:pPr>
              <w:spacing w:after="0" w:line="240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4E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bookmarkEnd w:id="7"/>
    </w:tbl>
    <w:p w14:paraId="5BEA9C4E" w14:textId="77777777" w:rsidR="00C066E7" w:rsidRPr="00AE374E" w:rsidRDefault="00C066E7" w:rsidP="00C066E7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8A8F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Организация разнообразных форм внеурочной деятельности в совокупности, обеспечивающей реализацию духовно-нравственного, </w:t>
      </w:r>
      <w:proofErr w:type="gramStart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гражданско- патриотического</w:t>
      </w:r>
      <w:proofErr w:type="gramEnd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, художественно-эстетического, трудового и физического воспитания обучающихся</w:t>
      </w:r>
    </w:p>
    <w:p w14:paraId="5EC6D41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Одна из главных задач школы – создать условия для реализации задатков и способностей ребенка, развить его способности, дать уверенности в себе. Важную роль в этом играет внеурочная деятельность, направленная на формирование навыков позитивного и коммуникативного общения; развитие у учащихся умений организовать и осуществить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сотрудничество с одноклассниками, сверстниками; привлечение обучающихся к разнообразной деятельности. </w:t>
      </w:r>
    </w:p>
    <w:p w14:paraId="0CC421D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имеются нормативно – правовые документы, график работы секций и кружков, проводится инструктаж техники безопасности. Стенды оформлены соответственно методическим рекомендациям. Спортивный зал, классные кабинеты соответствуют санитарным и техническим нормам. Спортивный зал материально оснащен необходимым спортивным инвентарем.</w:t>
      </w:r>
    </w:p>
    <w:p w14:paraId="5B5335F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  в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системе дополнительного образования:</w:t>
      </w:r>
    </w:p>
    <w:p w14:paraId="224AC83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у обучающихся мотивации к познанию и творчеству;</w:t>
      </w:r>
    </w:p>
    <w:p w14:paraId="29EF73E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творческое, интеллектуальное и духовное развитие личности ребенка;</w:t>
      </w:r>
    </w:p>
    <w:p w14:paraId="623ECFF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профилактика асоциального поведения;</w:t>
      </w:r>
    </w:p>
    <w:p w14:paraId="1EBD2F8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приобщение учащихся к национальным и общечеловеческим ценностям;</w:t>
      </w:r>
    </w:p>
    <w:p w14:paraId="5AD4AD4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условий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для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социального,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культурного и профессионального самоопределения.</w:t>
      </w:r>
    </w:p>
    <w:p w14:paraId="2C092E5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школе функционируют спортивные секции, детские объединения, предметные кружки и объединения по интересам.</w:t>
      </w:r>
    </w:p>
    <w:p w14:paraId="7744023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Занятость обучающихся школы дополнительным образованием во внеурочное время по разным образовательным направлениям составляет 83%.</w:t>
      </w:r>
    </w:p>
    <w:p w14:paraId="0715074B" w14:textId="5169731F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Учащиеся школы пропагандируют здоровый образ жизни и принимают участие во всех соревнованиях. Учителя физической культуры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Кашелюк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Т.И., </w:t>
      </w:r>
      <w:proofErr w:type="spellStart"/>
      <w:r w:rsidR="00D32F8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Кусмагамбетов</w:t>
      </w:r>
      <w:proofErr w:type="spellEnd"/>
      <w:r w:rsidR="00D32F8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Ж.С</w:t>
      </w:r>
      <w:r w:rsidR="0076583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.,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Христолюбова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А.Ю.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неоднократно завоевывали призовые места со своими воспитанниками.</w:t>
      </w:r>
    </w:p>
    <w:p w14:paraId="4CC5748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Наблюдается стабильная динамика количества центров занятости и детей, охваченных работой школьных кружков и спортивных секций:</w:t>
      </w:r>
    </w:p>
    <w:p w14:paraId="078E1AC0" w14:textId="49D5BB39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76583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-202</w:t>
      </w:r>
      <w:r w:rsidR="0076583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учебном году- 3 секции: «Волейбол», «Спортивные игры», «Дзюдо» которых занимаются </w:t>
      </w:r>
      <w:r w:rsidR="0076583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учеников и 3 кружка: «Робототехника»,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дебатный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кружок «Сункар» и военно-патриотическое объединение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Жас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сарбаз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» в них занимается 45 школьников, что составляет 75 % от общего числа учащихся. </w:t>
      </w:r>
    </w:p>
    <w:p w14:paraId="71A4FC4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Приоритетными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направлениями дополнительного образования в школе являются: спортивно-оздоровительное, обще-интеллектуальное.</w:t>
      </w:r>
    </w:p>
    <w:p w14:paraId="61704441" w14:textId="360FBAE6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 внеурочное время обучающи</w:t>
      </w:r>
      <w:r w:rsidR="00B27B8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ся занимаются по различным направлениям дополнительного образования: хореография, вокал, фортепьяно, спорт в ДШИ, ШДТ, ДЮСШ, ДК «Асбест».</w:t>
      </w:r>
    </w:p>
    <w:p w14:paraId="2AF75EA3" w14:textId="3B21F909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Учащиеся школы имеют результативность в спортивных соревнованиях различного уровня</w:t>
      </w:r>
      <w:r w:rsidR="009E47F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</w:t>
      </w:r>
      <w:proofErr w:type="gramStart"/>
      <w:r w:rsidR="009E47F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2024-2025</w:t>
      </w:r>
      <w:proofErr w:type="gramEnd"/>
      <w:r w:rsidR="009E47F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учебный год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586942" w14:textId="77777777" w:rsidR="00E713DA" w:rsidRPr="00AE374E" w:rsidRDefault="00E713DA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427D9" w14:textId="77777777" w:rsidR="00E713DA" w:rsidRPr="00AE374E" w:rsidRDefault="00E713DA" w:rsidP="00E71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2190"/>
        <w:gridCol w:w="1053"/>
        <w:gridCol w:w="3486"/>
        <w:gridCol w:w="1960"/>
      </w:tblGrid>
      <w:tr w:rsidR="00E713DA" w:rsidRPr="00AE374E" w14:paraId="24A72E5B" w14:textId="77777777" w:rsidTr="000E13A8">
        <w:tc>
          <w:tcPr>
            <w:tcW w:w="739" w:type="dxa"/>
          </w:tcPr>
          <w:p w14:paraId="6CA9A8C4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14:paraId="43BC47A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14:paraId="2915095D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</w:tcPr>
          <w:p w14:paraId="271503C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/>
                <w:b/>
                <w:sz w:val="24"/>
                <w:szCs w:val="24"/>
              </w:rPr>
              <w:t>Конкурс, соревнования</w:t>
            </w:r>
          </w:p>
        </w:tc>
        <w:tc>
          <w:tcPr>
            <w:tcW w:w="1984" w:type="dxa"/>
          </w:tcPr>
          <w:p w14:paraId="6C3E148C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713DA" w:rsidRPr="00AE374E" w14:paraId="0DA167C0" w14:textId="77777777" w:rsidTr="000E13A8">
        <w:tc>
          <w:tcPr>
            <w:tcW w:w="739" w:type="dxa"/>
          </w:tcPr>
          <w:p w14:paraId="3CAA1753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14:paraId="644DA2D1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</w:p>
          <w:p w14:paraId="116C19B3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74E">
              <w:rPr>
                <w:rFonts w:ascii="Times New Roman" w:hAnsi="Times New Roman"/>
                <w:sz w:val="24"/>
                <w:szCs w:val="24"/>
              </w:rPr>
              <w:t>Хамзин  Р.</w:t>
            </w:r>
            <w:proofErr w:type="gramEnd"/>
          </w:p>
          <w:p w14:paraId="7B229F79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Гареев Д.</w:t>
            </w:r>
          </w:p>
          <w:p w14:paraId="7A4CCEAD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1CE70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Просекова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14:paraId="2D7987D0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Яковлева Е.</w:t>
            </w:r>
          </w:p>
          <w:p w14:paraId="2A5C0A69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Шаровская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134" w:type="dxa"/>
          </w:tcPr>
          <w:p w14:paraId="28081B70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A11617E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7D5F563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633D645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DAFDFD8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F2B45F3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A274501" w14:textId="77777777" w:rsidR="00E713DA" w:rsidRPr="00AE374E" w:rsidRDefault="00E713DA" w:rsidP="000E13A8">
            <w:pPr>
              <w:pStyle w:val="Default"/>
            </w:pPr>
            <w:r w:rsidRPr="00AE374E">
              <w:t xml:space="preserve">Районная школьная лига по </w:t>
            </w:r>
            <w:proofErr w:type="spellStart"/>
            <w:r w:rsidRPr="00AE374E">
              <w:t>асык</w:t>
            </w:r>
            <w:proofErr w:type="spellEnd"/>
            <w:r w:rsidRPr="00AE374E">
              <w:t xml:space="preserve"> ату</w:t>
            </w:r>
          </w:p>
          <w:p w14:paraId="4F8F2D60" w14:textId="77777777" w:rsidR="00E713DA" w:rsidRPr="00AE374E" w:rsidRDefault="00E713DA" w:rsidP="000E13A8">
            <w:pPr>
              <w:pStyle w:val="Default"/>
            </w:pPr>
          </w:p>
          <w:p w14:paraId="42CC9903" w14:textId="77777777" w:rsidR="00E713DA" w:rsidRPr="00AE374E" w:rsidRDefault="00E713DA" w:rsidP="000E13A8">
            <w:pPr>
              <w:pStyle w:val="Default"/>
            </w:pPr>
            <w:r w:rsidRPr="00AE374E">
              <w:t xml:space="preserve">Районная школьная лига по бес </w:t>
            </w:r>
            <w:proofErr w:type="spellStart"/>
            <w:r w:rsidRPr="00AE374E">
              <w:t>асык</w:t>
            </w:r>
            <w:proofErr w:type="spellEnd"/>
          </w:p>
        </w:tc>
        <w:tc>
          <w:tcPr>
            <w:tcW w:w="1984" w:type="dxa"/>
          </w:tcPr>
          <w:p w14:paraId="3E16D976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2место </w:t>
            </w:r>
          </w:p>
        </w:tc>
      </w:tr>
      <w:tr w:rsidR="00E713DA" w:rsidRPr="00AE374E" w14:paraId="06265581" w14:textId="77777777" w:rsidTr="000E13A8">
        <w:tc>
          <w:tcPr>
            <w:tcW w:w="739" w:type="dxa"/>
          </w:tcPr>
          <w:p w14:paraId="0415E91A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14:paraId="579C2E56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Степанов В., Жигалов Д., </w:t>
            </w: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Зарлыкова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1134" w:type="dxa"/>
          </w:tcPr>
          <w:p w14:paraId="1DAA734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F165DEA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81DA70A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749DD39E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Районная школьная лига по шахматам </w:t>
            </w:r>
          </w:p>
        </w:tc>
        <w:tc>
          <w:tcPr>
            <w:tcW w:w="1984" w:type="dxa"/>
          </w:tcPr>
          <w:p w14:paraId="65CC3BF3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Общекомандное 3место </w:t>
            </w:r>
          </w:p>
          <w:p w14:paraId="6724B450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личном </w:t>
            </w:r>
            <w:proofErr w:type="gramStart"/>
            <w:r w:rsidRPr="00AE374E">
              <w:rPr>
                <w:rFonts w:ascii="Times New Roman" w:hAnsi="Times New Roman"/>
                <w:sz w:val="24"/>
                <w:szCs w:val="24"/>
                <w:lang w:eastAsia="ru-RU"/>
              </w:rPr>
              <w:t>зачете  занял</w:t>
            </w:r>
            <w:proofErr w:type="gramEnd"/>
            <w:r w:rsidRPr="00AE37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1место Жигалов Данил, 2место Степанов Влад</w:t>
            </w:r>
          </w:p>
        </w:tc>
      </w:tr>
      <w:tr w:rsidR="00E713DA" w:rsidRPr="00AE374E" w14:paraId="3133EFA3" w14:textId="77777777" w:rsidTr="000E13A8">
        <w:tc>
          <w:tcPr>
            <w:tcW w:w="739" w:type="dxa"/>
          </w:tcPr>
          <w:p w14:paraId="07AAF3A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6" w:type="dxa"/>
          </w:tcPr>
          <w:p w14:paraId="44532E6E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Штро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14:paraId="46291218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30A7FE48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Чемпионат Костанайской области по борьбе дзюдо</w:t>
            </w:r>
          </w:p>
        </w:tc>
        <w:tc>
          <w:tcPr>
            <w:tcW w:w="1984" w:type="dxa"/>
          </w:tcPr>
          <w:p w14:paraId="37D2E8A6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713DA" w:rsidRPr="00AE374E" w14:paraId="033DED70" w14:textId="77777777" w:rsidTr="000E13A8">
        <w:tc>
          <w:tcPr>
            <w:tcW w:w="739" w:type="dxa"/>
          </w:tcPr>
          <w:p w14:paraId="307D170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14:paraId="49EA61EE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Хамзин Расул</w:t>
            </w:r>
          </w:p>
        </w:tc>
        <w:tc>
          <w:tcPr>
            <w:tcW w:w="1134" w:type="dxa"/>
          </w:tcPr>
          <w:p w14:paraId="3FBBCC3D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229725C4" w14:textId="77777777" w:rsidR="00E713DA" w:rsidRPr="00AE374E" w:rsidRDefault="00E713DA" w:rsidP="000E13A8">
            <w:pPr>
              <w:pStyle w:val="Default"/>
            </w:pPr>
            <w:r w:rsidRPr="00AE374E">
              <w:t>Областные соревнования по боксу «</w:t>
            </w:r>
            <w:r w:rsidRPr="00AE374E">
              <w:rPr>
                <w:lang w:val="kk-KZ"/>
              </w:rPr>
              <w:t>А</w:t>
            </w:r>
            <w:r w:rsidRPr="00AE374E">
              <w:rPr>
                <w:lang w:val="en-US"/>
              </w:rPr>
              <w:t>UYL</w:t>
            </w:r>
            <w:r w:rsidRPr="00AE374E">
              <w:t xml:space="preserve"> </w:t>
            </w:r>
            <w:r w:rsidRPr="00AE374E">
              <w:rPr>
                <w:lang w:val="en-US"/>
              </w:rPr>
              <w:t>SPORT</w:t>
            </w:r>
            <w:r w:rsidRPr="00AE374E">
              <w:t>-2024»</w:t>
            </w:r>
          </w:p>
        </w:tc>
        <w:tc>
          <w:tcPr>
            <w:tcW w:w="1984" w:type="dxa"/>
          </w:tcPr>
          <w:p w14:paraId="1B908F5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8E7B6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713DA" w:rsidRPr="00AE374E" w14:paraId="47ED0574" w14:textId="77777777" w:rsidTr="000E13A8">
        <w:tc>
          <w:tcPr>
            <w:tcW w:w="739" w:type="dxa"/>
          </w:tcPr>
          <w:p w14:paraId="79CA9DA0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14:paraId="6D0E0F51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Докшина Валерия</w:t>
            </w:r>
          </w:p>
        </w:tc>
        <w:tc>
          <w:tcPr>
            <w:tcW w:w="1134" w:type="dxa"/>
          </w:tcPr>
          <w:p w14:paraId="4F6E817F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5D6AD4B4" w14:textId="77777777" w:rsidR="00E713DA" w:rsidRPr="00AE374E" w:rsidRDefault="00E713DA" w:rsidP="000E13A8">
            <w:pPr>
              <w:pStyle w:val="Default"/>
            </w:pPr>
            <w:r w:rsidRPr="00AE374E">
              <w:t>Чемпионат Костанайской области по дзюдо 18 по 22 декабря</w:t>
            </w:r>
          </w:p>
        </w:tc>
        <w:tc>
          <w:tcPr>
            <w:tcW w:w="1984" w:type="dxa"/>
          </w:tcPr>
          <w:p w14:paraId="666EE8FC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713DA" w:rsidRPr="00AE374E" w14:paraId="06C2713A" w14:textId="77777777" w:rsidTr="000E13A8">
        <w:tc>
          <w:tcPr>
            <w:tcW w:w="739" w:type="dxa"/>
          </w:tcPr>
          <w:p w14:paraId="6AF72148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14:paraId="25C4C7CF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Бейбарыс</w:t>
            </w:r>
            <w:proofErr w:type="spellEnd"/>
          </w:p>
        </w:tc>
        <w:tc>
          <w:tcPr>
            <w:tcW w:w="1134" w:type="dxa"/>
          </w:tcPr>
          <w:p w14:paraId="09322565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14:paraId="63D15B52" w14:textId="77777777" w:rsidR="00E713DA" w:rsidRPr="00AE374E" w:rsidRDefault="00E713DA" w:rsidP="000E13A8">
            <w:pPr>
              <w:pStyle w:val="Default"/>
            </w:pPr>
            <w:r w:rsidRPr="00AE374E">
              <w:t xml:space="preserve">Международные соревнования </w:t>
            </w:r>
            <w:proofErr w:type="gramStart"/>
            <w:r w:rsidRPr="00AE374E">
              <w:t>по  рукопашному</w:t>
            </w:r>
            <w:proofErr w:type="gramEnd"/>
            <w:r w:rsidRPr="00AE374E">
              <w:t xml:space="preserve"> бою (</w:t>
            </w:r>
            <w:proofErr w:type="spellStart"/>
            <w:r w:rsidRPr="00AE374E">
              <w:t>п.Бреды</w:t>
            </w:r>
            <w:proofErr w:type="spellEnd"/>
            <w:r w:rsidRPr="00AE374E">
              <w:t>)</w:t>
            </w:r>
          </w:p>
        </w:tc>
        <w:tc>
          <w:tcPr>
            <w:tcW w:w="1984" w:type="dxa"/>
          </w:tcPr>
          <w:p w14:paraId="71A94B80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1место</w:t>
            </w:r>
          </w:p>
        </w:tc>
      </w:tr>
      <w:tr w:rsidR="00E713DA" w:rsidRPr="00AE374E" w14:paraId="6CAA6C4D" w14:textId="77777777" w:rsidTr="000E13A8">
        <w:tc>
          <w:tcPr>
            <w:tcW w:w="739" w:type="dxa"/>
          </w:tcPr>
          <w:p w14:paraId="6C7E7E22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4BB9C3CE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Отряд Жас сарбаз</w:t>
            </w:r>
          </w:p>
        </w:tc>
        <w:tc>
          <w:tcPr>
            <w:tcW w:w="1134" w:type="dxa"/>
          </w:tcPr>
          <w:p w14:paraId="30998D94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4111" w:type="dxa"/>
          </w:tcPr>
          <w:p w14:paraId="0DD93525" w14:textId="77777777" w:rsidR="00E713DA" w:rsidRPr="00AE374E" w:rsidRDefault="00E713DA" w:rsidP="000E13A8">
            <w:pPr>
              <w:pStyle w:val="Default"/>
            </w:pPr>
            <w:r w:rsidRPr="00AE374E">
              <w:rPr>
                <w:lang w:val="kk-KZ"/>
              </w:rPr>
              <w:t>Районные военно-патриотические соревноания «Жас сарбаз</w:t>
            </w:r>
            <w:r w:rsidRPr="00AE374E">
              <w:t>», посвященные 36-летию со дня вывода войск из Афганистана</w:t>
            </w:r>
          </w:p>
        </w:tc>
        <w:tc>
          <w:tcPr>
            <w:tcW w:w="1984" w:type="dxa"/>
          </w:tcPr>
          <w:p w14:paraId="60D87FC4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713DA" w:rsidRPr="00AE374E" w14:paraId="242DAE35" w14:textId="77777777" w:rsidTr="000E13A8">
        <w:tc>
          <w:tcPr>
            <w:tcW w:w="739" w:type="dxa"/>
          </w:tcPr>
          <w:p w14:paraId="6109A79A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14:paraId="4A6FB2DC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1134" w:type="dxa"/>
          </w:tcPr>
          <w:p w14:paraId="3A2D7BB0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DEED9A3" w14:textId="77777777" w:rsidR="00E713DA" w:rsidRPr="00AE374E" w:rsidRDefault="00E713DA" w:rsidP="000E13A8">
            <w:pPr>
              <w:pStyle w:val="Default"/>
            </w:pPr>
            <w:r w:rsidRPr="00AE374E">
              <w:t>Международный турнир по рукопашному бою «Кубок белого барса»</w:t>
            </w:r>
          </w:p>
        </w:tc>
        <w:tc>
          <w:tcPr>
            <w:tcW w:w="1984" w:type="dxa"/>
          </w:tcPr>
          <w:p w14:paraId="4F204617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713DA" w:rsidRPr="00AE374E" w14:paraId="0294BE92" w14:textId="77777777" w:rsidTr="000E13A8">
        <w:tc>
          <w:tcPr>
            <w:tcW w:w="739" w:type="dxa"/>
          </w:tcPr>
          <w:p w14:paraId="0780F688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14:paraId="797E799F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Команда баскетболистов и футболистов</w:t>
            </w:r>
          </w:p>
        </w:tc>
        <w:tc>
          <w:tcPr>
            <w:tcW w:w="1134" w:type="dxa"/>
          </w:tcPr>
          <w:p w14:paraId="040CCE2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4111" w:type="dxa"/>
          </w:tcPr>
          <w:p w14:paraId="7A4CD47A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Соревнования по баскетболу, футболу</w:t>
            </w:r>
          </w:p>
        </w:tc>
        <w:tc>
          <w:tcPr>
            <w:tcW w:w="1984" w:type="dxa"/>
          </w:tcPr>
          <w:p w14:paraId="70803C43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713DA" w:rsidRPr="00AE374E" w14:paraId="77DE2BB2" w14:textId="77777777" w:rsidTr="000E13A8">
        <w:tc>
          <w:tcPr>
            <w:tcW w:w="739" w:type="dxa"/>
          </w:tcPr>
          <w:p w14:paraId="1F5F8DA1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14:paraId="2FC921DF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Бекенов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Бейбарс </w:t>
            </w:r>
          </w:p>
        </w:tc>
        <w:tc>
          <w:tcPr>
            <w:tcW w:w="1134" w:type="dxa"/>
          </w:tcPr>
          <w:p w14:paraId="5225445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ABAF599" w14:textId="77777777" w:rsidR="00E713DA" w:rsidRPr="00AE374E" w:rsidRDefault="00E713DA" w:rsidP="000E13A8">
            <w:pPr>
              <w:pStyle w:val="Default"/>
            </w:pPr>
            <w:r w:rsidRPr="00AE374E">
              <w:t>Республиканские соревнования по рукопашному бою г. Караганда</w:t>
            </w:r>
          </w:p>
        </w:tc>
        <w:tc>
          <w:tcPr>
            <w:tcW w:w="1984" w:type="dxa"/>
          </w:tcPr>
          <w:p w14:paraId="716CD96D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E713DA" w:rsidRPr="00AE374E" w14:paraId="0FCCE266" w14:textId="77777777" w:rsidTr="000E13A8">
        <w:tc>
          <w:tcPr>
            <w:tcW w:w="739" w:type="dxa"/>
          </w:tcPr>
          <w:p w14:paraId="213F4AAB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14:paraId="14205778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Иманбаев Эмир </w:t>
            </w:r>
          </w:p>
        </w:tc>
        <w:tc>
          <w:tcPr>
            <w:tcW w:w="1134" w:type="dxa"/>
          </w:tcPr>
          <w:p w14:paraId="37C845CD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92A8D96" w14:textId="77777777" w:rsidR="00E713DA" w:rsidRPr="00AE374E" w:rsidRDefault="00E713DA" w:rsidP="000E13A8">
            <w:pPr>
              <w:pStyle w:val="Default"/>
            </w:pPr>
            <w:r w:rsidRPr="00AE374E">
              <w:t>Областные соревнования по боксу</w:t>
            </w:r>
          </w:p>
        </w:tc>
        <w:tc>
          <w:tcPr>
            <w:tcW w:w="1984" w:type="dxa"/>
          </w:tcPr>
          <w:p w14:paraId="10866B3E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E713DA" w:rsidRPr="00AE374E" w14:paraId="44074DA7" w14:textId="77777777" w:rsidTr="000E13A8">
        <w:tc>
          <w:tcPr>
            <w:tcW w:w="739" w:type="dxa"/>
          </w:tcPr>
          <w:p w14:paraId="4216115C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14:paraId="63A4DA00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Отряд «</w:t>
            </w: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сарбаз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64C1B33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C4E4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111" w:type="dxa"/>
          </w:tcPr>
          <w:p w14:paraId="03135F46" w14:textId="77777777" w:rsidR="00E713DA" w:rsidRPr="00AE374E" w:rsidRDefault="00E713DA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984" w:type="dxa"/>
          </w:tcPr>
          <w:p w14:paraId="193AA885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Общекомандное 2место</w:t>
            </w:r>
          </w:p>
          <w:p w14:paraId="7A5FB09C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3DA" w:rsidRPr="00AE374E" w14:paraId="64DCE416" w14:textId="77777777" w:rsidTr="000E13A8">
        <w:tc>
          <w:tcPr>
            <w:tcW w:w="739" w:type="dxa"/>
          </w:tcPr>
          <w:p w14:paraId="673AD89B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14:paraId="5794A373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Хамзин Мансур</w:t>
            </w:r>
          </w:p>
          <w:p w14:paraId="7C4F5741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348B6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66991767" w14:textId="77777777" w:rsidR="00E713DA" w:rsidRPr="00AE374E" w:rsidRDefault="00E713DA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984" w:type="dxa"/>
          </w:tcPr>
          <w:p w14:paraId="1A23A77B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В л\з подтягивание на перекладине-1место</w:t>
            </w:r>
          </w:p>
        </w:tc>
      </w:tr>
      <w:tr w:rsidR="00E713DA" w:rsidRPr="00AE374E" w14:paraId="4D2F1083" w14:textId="77777777" w:rsidTr="000E13A8">
        <w:tc>
          <w:tcPr>
            <w:tcW w:w="739" w:type="dxa"/>
          </w:tcPr>
          <w:p w14:paraId="092707F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</w:tcPr>
          <w:p w14:paraId="396A799C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Докшина Валерия</w:t>
            </w:r>
          </w:p>
        </w:tc>
        <w:tc>
          <w:tcPr>
            <w:tcW w:w="1134" w:type="dxa"/>
          </w:tcPr>
          <w:p w14:paraId="44C8237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D04BB15" w14:textId="77777777" w:rsidR="00E713DA" w:rsidRPr="00AE374E" w:rsidRDefault="00E713DA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984" w:type="dxa"/>
          </w:tcPr>
          <w:p w14:paraId="4989F955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подьем туловища – 1место </w:t>
            </w:r>
          </w:p>
        </w:tc>
      </w:tr>
      <w:tr w:rsidR="00E713DA" w:rsidRPr="00AE374E" w14:paraId="6AB8B719" w14:textId="77777777" w:rsidTr="000E13A8">
        <w:tc>
          <w:tcPr>
            <w:tcW w:w="739" w:type="dxa"/>
          </w:tcPr>
          <w:p w14:paraId="21995B3E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</w:tcPr>
          <w:p w14:paraId="134E1159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Pr="00AE374E">
              <w:rPr>
                <w:rFonts w:ascii="Times New Roman" w:hAnsi="Times New Roman"/>
                <w:sz w:val="24"/>
                <w:szCs w:val="24"/>
              </w:rPr>
              <w:t xml:space="preserve"> Камила</w:t>
            </w:r>
          </w:p>
        </w:tc>
        <w:tc>
          <w:tcPr>
            <w:tcW w:w="1134" w:type="dxa"/>
          </w:tcPr>
          <w:p w14:paraId="34FC432C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4CA9BF88" w14:textId="77777777" w:rsidR="00E713DA" w:rsidRPr="00AE374E" w:rsidRDefault="00E713DA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984" w:type="dxa"/>
          </w:tcPr>
          <w:p w14:paraId="2725A85D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разборка и сборка автомата АК- 2</w:t>
            </w:r>
            <w:r w:rsidRPr="00AE374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713DA" w:rsidRPr="00AE374E" w14:paraId="779FCA31" w14:textId="77777777" w:rsidTr="000E13A8">
        <w:tc>
          <w:tcPr>
            <w:tcW w:w="739" w:type="dxa"/>
          </w:tcPr>
          <w:p w14:paraId="4B552694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</w:tcPr>
          <w:p w14:paraId="1CB5D635" w14:textId="77777777" w:rsidR="00E713DA" w:rsidRPr="00AE374E" w:rsidRDefault="00E713DA" w:rsidP="000E13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ГаревДенис</w:t>
            </w:r>
          </w:p>
        </w:tc>
        <w:tc>
          <w:tcPr>
            <w:tcW w:w="1134" w:type="dxa"/>
          </w:tcPr>
          <w:p w14:paraId="06E76BF3" w14:textId="77777777" w:rsidR="00E713DA" w:rsidRPr="00AE374E" w:rsidRDefault="00E713DA" w:rsidP="000E13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14:paraId="772501B2" w14:textId="77777777" w:rsidR="00E713DA" w:rsidRPr="00AE374E" w:rsidRDefault="00E713DA" w:rsidP="000E13A8">
            <w:pPr>
              <w:pStyle w:val="Default"/>
            </w:pPr>
            <w:r w:rsidRPr="00AE374E">
              <w:t>Военно-спортивные соревнования «</w:t>
            </w:r>
            <w:proofErr w:type="spellStart"/>
            <w:r w:rsidRPr="00AE374E">
              <w:t>Жас</w:t>
            </w:r>
            <w:proofErr w:type="spellEnd"/>
            <w:r w:rsidRPr="00AE374E">
              <w:t xml:space="preserve"> </w:t>
            </w:r>
            <w:proofErr w:type="spellStart"/>
            <w:r w:rsidRPr="00AE374E">
              <w:t>сарбаз</w:t>
            </w:r>
            <w:proofErr w:type="spellEnd"/>
            <w:r w:rsidRPr="00AE374E">
              <w:t>»</w:t>
            </w:r>
          </w:p>
        </w:tc>
        <w:tc>
          <w:tcPr>
            <w:tcW w:w="1984" w:type="dxa"/>
          </w:tcPr>
          <w:p w14:paraId="61BF013F" w14:textId="77777777" w:rsidR="00E713DA" w:rsidRPr="00AE374E" w:rsidRDefault="00E713DA" w:rsidP="000E13A8">
            <w:pPr>
              <w:rPr>
                <w:rFonts w:ascii="Times New Roman" w:hAnsi="Times New Roman"/>
                <w:sz w:val="24"/>
                <w:szCs w:val="24"/>
              </w:rPr>
            </w:pPr>
            <w:r w:rsidRPr="00AE374E">
              <w:rPr>
                <w:rFonts w:ascii="Times New Roman" w:hAnsi="Times New Roman"/>
                <w:sz w:val="24"/>
                <w:szCs w:val="24"/>
              </w:rPr>
              <w:t xml:space="preserve">В л\з </w:t>
            </w:r>
            <w:r w:rsidRPr="00AE374E">
              <w:rPr>
                <w:rFonts w:ascii="Times New Roman" w:hAnsi="Times New Roman"/>
                <w:sz w:val="24"/>
                <w:szCs w:val="24"/>
                <w:lang w:val="kk-KZ"/>
              </w:rPr>
              <w:t>разборка и сборка автомата АК- 3</w:t>
            </w:r>
            <w:r w:rsidRPr="00AE374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3B3B191A" w14:textId="77777777" w:rsidR="00A7588F" w:rsidRPr="00AE374E" w:rsidRDefault="00A7588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1431A2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C0FF9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- Реализация профильного обучения с учетом индивидуальных интересов и потребностей обучающихся (углубленный и стандартный уровень обучения)</w:t>
      </w:r>
    </w:p>
    <w:p w14:paraId="621A723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Актуальность профессионального самоопределения учащихся подчеркивается в современной концепции профильного обучения на старшей ступени основного и общего среднего образования, ориентированной на индивидуализацию обучения и социализацию обучающихся, в соответствии с их профессиональными интересами и намерениями в отношении продолжения образования.</w:t>
      </w:r>
    </w:p>
    <w:p w14:paraId="2B9C757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КГУ «Пригородная общеобразовательная школа отдела образования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Житикаринского района»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ведѐтся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непрерывная работа по профориентации, направленная на формирование жизненной позиции по выбору профессиональной деятельности будущих выпускников 9-11классов.</w:t>
      </w:r>
    </w:p>
    <w:p w14:paraId="2C52DC4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Целью организации предпрофильной подготовки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</w:r>
    </w:p>
    <w:p w14:paraId="01DA44C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достижения поставленной цели в рамках предпрофильной подготовки решаются следующие задачи:</w:t>
      </w:r>
    </w:p>
    <w:p w14:paraId="2D8E233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-развитие широкого спектра познавательных и профессиональных интересов учащихся, способствующих возможности осознанного выбора в определении будущей профессиональной деятельности:</w:t>
      </w:r>
    </w:p>
    <w:p w14:paraId="40EAF94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-формирование высокого уровня учебной мотивации на обучение по избранному направлению;</w:t>
      </w:r>
    </w:p>
    <w:p w14:paraId="116953D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-обеспечение преемственности между основной и старшей школой к освоению программ профильного обучения:</w:t>
      </w:r>
    </w:p>
    <w:p w14:paraId="10C2F49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-оказание психолого-педагогической помощи учащимся в приобретении представлений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о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жизненных, социальных ценностях, связанных с профессиональным самоопределением.</w:t>
      </w:r>
    </w:p>
    <w:p w14:paraId="109654B9" w14:textId="77777777" w:rsidR="00585168" w:rsidRPr="00AE374E" w:rsidRDefault="00585168" w:rsidP="00585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Трудоустройство </w:t>
      </w:r>
    </w:p>
    <w:p w14:paraId="723CFF24" w14:textId="77777777" w:rsidR="00585168" w:rsidRPr="00AE374E" w:rsidRDefault="00585168" w:rsidP="00585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2024-2025 учебном году, по статистическим данным предварительного трудоустройства, среди учащихся 9 класса в колледжи РК планируют поступать 5 человек, 5 учащихся планируют продолжить обучение в 10 классе, Среди выпускников 11 класса:5  человек планируют поступать в  ВУЗы РК, 1 выпускница будет обучаться в Чехии по специальности архитектор.</w:t>
      </w:r>
    </w:p>
    <w:p w14:paraId="51B6D2D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Таким образом, в школе создаются условия, обеспечивающие самоопределение выпускников основной, общей средней школы в отношении выбора направления своей будущей деятельности.</w:t>
      </w:r>
    </w:p>
    <w:p w14:paraId="6DC39A8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40B589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  <w:t>- Организация учебного процесса с учетом особых образовательных потребностей и индивидуальных возможностей обучающихся</w:t>
      </w:r>
    </w:p>
    <w:p w14:paraId="4252CAA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8" w:name="z77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Для организации учебного процесса с учетом особых образовательных потребностей и индивидуальных возможностей, обучающихся в школе ежегодно создается служба психолого-педагогического сопровождения. В состав, которой входят директор школы, заместитель директора по учебной части, педагог-психолог, классные руководители, педагоги предметники. </w:t>
      </w:r>
    </w:p>
    <w:p w14:paraId="7D359081" w14:textId="0FCC0EBB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Так, в </w:t>
      </w:r>
      <w:proofErr w:type="gramStart"/>
      <w:r w:rsidR="00A0619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2024-2025</w:t>
      </w:r>
      <w:proofErr w:type="gramEnd"/>
      <w:r w:rsidR="00A06195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учебном году в школе обуча</w:t>
      </w:r>
      <w:r w:rsidR="00E30E6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лся </w:t>
      </w:r>
      <w:r w:rsidR="0012043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учащи</w:t>
      </w:r>
      <w:r w:rsidR="0012043B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ся с особыми образовательными потребностями </w:t>
      </w:r>
    </w:p>
    <w:tbl>
      <w:tblPr>
        <w:tblStyle w:val="TableNormal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2"/>
        <w:gridCol w:w="1135"/>
        <w:gridCol w:w="5531"/>
      </w:tblGrid>
      <w:tr w:rsidR="003B216F" w:rsidRPr="00AE374E" w14:paraId="0600612B" w14:textId="77777777" w:rsidTr="0012043B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046" w14:textId="77777777" w:rsidR="003B216F" w:rsidRPr="00AE374E" w:rsidRDefault="003B216F" w:rsidP="003B21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5734" w14:textId="77777777" w:rsidR="003B216F" w:rsidRPr="00AE374E" w:rsidRDefault="003B216F" w:rsidP="003B21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1B17" w14:textId="77777777" w:rsidR="003B216F" w:rsidRPr="00AE374E" w:rsidRDefault="003B216F" w:rsidP="003B21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19D8" w14:textId="77777777" w:rsidR="003B216F" w:rsidRPr="00AE374E" w:rsidRDefault="003B216F" w:rsidP="003B21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Диагноз</w:t>
            </w:r>
            <w:proofErr w:type="spellEnd"/>
          </w:p>
        </w:tc>
      </w:tr>
      <w:tr w:rsidR="00287EB1" w:rsidRPr="00AE374E" w14:paraId="3EDBE2AF" w14:textId="77777777" w:rsidTr="0012043B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DB0" w14:textId="35CE0D1B" w:rsidR="00287EB1" w:rsidRPr="00287EB1" w:rsidRDefault="00287EB1" w:rsidP="00287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FD4F" w14:textId="3CD98F96" w:rsidR="00287EB1" w:rsidRPr="00AE374E" w:rsidRDefault="00287EB1" w:rsidP="00287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Кадыров</w:t>
            </w:r>
            <w:proofErr w:type="spellEnd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Русла </w:t>
            </w:r>
            <w:proofErr w:type="spell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8769" w14:textId="016651FA" w:rsidR="00287EB1" w:rsidRPr="00AE374E" w:rsidRDefault="00287EB1" w:rsidP="00287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741A" w14:textId="4D638730" w:rsidR="00287EB1" w:rsidRPr="00287EB1" w:rsidRDefault="00287EB1" w:rsidP="00287EB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87E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Выраженная задержка психического </w:t>
            </w:r>
            <w:proofErr w:type="spellStart"/>
            <w:proofErr w:type="gramStart"/>
            <w:r w:rsidRPr="00287E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развития.Общее</w:t>
            </w:r>
            <w:proofErr w:type="spellEnd"/>
            <w:proofErr w:type="gramEnd"/>
            <w:r w:rsidRPr="00287EB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недоразвитие речи 2 уровня</w:t>
            </w:r>
          </w:p>
        </w:tc>
      </w:tr>
      <w:tr w:rsidR="00287EB1" w:rsidRPr="00AE374E" w14:paraId="30F6CD59" w14:textId="77777777" w:rsidTr="0012043B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5F19" w14:textId="03299CAC" w:rsidR="00287EB1" w:rsidRPr="00AE374E" w:rsidRDefault="00287EB1" w:rsidP="00287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2FEE" w14:textId="77777777" w:rsidR="00287EB1" w:rsidRPr="00AE374E" w:rsidRDefault="00287EB1" w:rsidP="00287E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Зайкенов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7BE1" w14:textId="00988987" w:rsidR="00287EB1" w:rsidRPr="00AE374E" w:rsidRDefault="00287EB1" w:rsidP="00287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25FA" w14:textId="77777777" w:rsidR="00287EB1" w:rsidRPr="00AE374E" w:rsidRDefault="00287EB1" w:rsidP="00287E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Задержка психического развития. Трудности формирования учебной деятельности. </w:t>
            </w:r>
          </w:p>
        </w:tc>
      </w:tr>
    </w:tbl>
    <w:p w14:paraId="548422B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D6EFEB" w14:textId="7C2E5085" w:rsidR="003B216F" w:rsidRPr="00AE374E" w:rsidRDefault="003B216F" w:rsidP="003B216F">
      <w:pPr>
        <w:widowControl w:val="0"/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С целью обеспечения условий для оптимального развития </w:t>
      </w:r>
      <w:r w:rsidR="0068241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ребенка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особыми образовательными потребностями педагогическим коллективом осуществляется работа по адаптации и развитию познавательных процессов. Педагогом – психологом школы ежегодно разрабатывается индивидуально-коррекционный план работы с детьми с особыми образовательными потребностями, который направлен на развитие познавательных процессов, таких как память, внимание, мышление и повышения уровня школьной мотивации. В рамках коррекционной работы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</w:t>
      </w:r>
      <w:r w:rsidR="0068241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ились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беседы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уч</w:t>
      </w:r>
      <w:r w:rsidR="00682414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еником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тренинговые занятия на развитие коммуникативных навыков.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7BEC6FC" w14:textId="0432390A" w:rsidR="003B216F" w:rsidRPr="00AE374E" w:rsidRDefault="003B216F" w:rsidP="003B216F">
      <w:pPr>
        <w:widowControl w:val="0"/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ab/>
        <w:t xml:space="preserve">При организации учебного процесса </w:t>
      </w:r>
      <w:r w:rsidR="000F02E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</w:t>
      </w:r>
      <w:proofErr w:type="gramStart"/>
      <w:r w:rsidR="000F02E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учеником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особыми образовательными потребностями педагоги осуществляют индивидуальный подход с учетом специфики каждого предмета, разрабатывают соответствующие задания. Знание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индивидуальных особенностей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208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помогает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</w:t>
      </w:r>
      <w:r w:rsidR="00C4208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ам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найти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наиболее целесообразный подход к нему.</w:t>
      </w:r>
    </w:p>
    <w:p w14:paraId="1CE4AFBB" w14:textId="77777777" w:rsidR="003B216F" w:rsidRPr="00AE374E" w:rsidRDefault="003B216F" w:rsidP="003B216F">
      <w:pPr>
        <w:widowControl w:val="0"/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В рамках психолого-педагогического сопровождения педагоги проходят курсы повышения квалификации по инклюзивному образованию («Основы инклюзивного образования, инструменты и практические решения» «Содержание образовательной среды в условиях развития инклюзивного образования», «Инклюзивное образование в условиях реализации обновленного содержания образования для детей с особыми образовательными потребностями» «Современные технологии обучения и воспитания детей с особыми образовательными потребностями»). </w:t>
      </w:r>
    </w:p>
    <w:p w14:paraId="0C3647EB" w14:textId="15C2E9D6" w:rsidR="003B216F" w:rsidRPr="00AE374E" w:rsidRDefault="003B216F" w:rsidP="003B216F">
      <w:pPr>
        <w:widowControl w:val="0"/>
        <w:tabs>
          <w:tab w:val="left" w:pos="-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Кроме того, организована работа с родителями, педагог–психолог знакомит законных представителей с потенциальными возможностями семьи в обучении и воспитании ребенка с особыми образовательными потребностями. На учащегося заполняется психолого-педагогическая карта, оформляются результаты психологической диагностики с выработанными рекомендациями для педагогов и родителей.</w:t>
      </w:r>
    </w:p>
    <w:p w14:paraId="1971B19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B63EE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  <w:t>- Реализация курсов по выбору и факультативов вариативного компонента, осуществляемого в соответствии с ТУП</w:t>
      </w:r>
      <w:r w:rsidRPr="00AE374E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  <w14:ligatures w14:val="none"/>
        </w:rPr>
        <w:t xml:space="preserve"> </w:t>
      </w:r>
      <w:bookmarkStart w:id="9" w:name="z78"/>
      <w:bookmarkEnd w:id="8"/>
    </w:p>
    <w:p w14:paraId="1F96F57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Расширение и углублений знаний детей по предметам  происходит за счет вариативной учебной нагрузки.</w:t>
      </w:r>
    </w:p>
    <w:p w14:paraId="7D54754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Вариативный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реализуются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объеме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Типовыми учебными планами, утвержденными приказом Министра образования 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 Республики Казахстан от 8 ноября 2012 №500 (с изменениями от 20.08.2021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№415,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12.08.2022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№365,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18.08.2023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№264, от 26.10.2023 года №323).</w:t>
      </w:r>
    </w:p>
    <w:p w14:paraId="2C241FD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вариативного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компонента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ежегодно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методическом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объединении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учителей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утверждаются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педагогическим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советом</w:t>
      </w:r>
      <w:r w:rsidRPr="00AE374E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августе месяце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7B864B" w14:textId="5617A3BE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202</w:t>
      </w:r>
      <w:r w:rsidR="007229E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-202</w:t>
      </w:r>
      <w:r w:rsidR="007229E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5</w:t>
      </w:r>
      <w:proofErr w:type="gramEnd"/>
      <w:r w:rsidR="007229E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учебном году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вариативный компонент начального образования представлен индивидуальными и групповыми занятиями развивающего характера во 2-м классе по 1 часу в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неделю. Курс «Математика вокруг нас»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направлен на развитие математической грамотности учащихся, применение теоретических знаний в повседневной жизни, развитие исследовательских навыков.</w:t>
      </w:r>
    </w:p>
    <w:p w14:paraId="78DBAFB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Вариативный компонент на уровне основного среднего образования представлен изучением курса «Глобальные компетенции».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5-8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классах изучается пять юнитов: «Этика и этикет», «Гражданственность и патриотизм», «Медиаграмотность и финансовая грамотность», «Безопасность жизнедеятельности», «Экологическая культура» по 0,5 часа (один раз в две недели).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9 классе дополнительно включен юнит «Светскость и основы религиоведения», на изучение курса в 9 классе отводится 1 час в неделю.  </w:t>
      </w:r>
    </w:p>
    <w:p w14:paraId="1EF17386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Вариативный компонент на уровне общего среднего образования представлен изучением курса «Глобальные компетенции» по 1 часу в неделю и элективными курсами по 1 часу в неделю.</w:t>
      </w:r>
    </w:p>
    <w:p w14:paraId="2FE9A662" w14:textId="77777777" w:rsidR="003B216F" w:rsidRPr="00AE374E" w:rsidRDefault="003B216F" w:rsidP="003B216F">
      <w:pPr>
        <w:widowControl w:val="0"/>
        <w:autoSpaceDE w:val="0"/>
        <w:autoSpaceDN w:val="0"/>
        <w:spacing w:before="50" w:after="0" w:line="240" w:lineRule="auto"/>
        <w:ind w:firstLine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курса «Глобальные компетенции» в 10 классе включает 5 разделов, в 11 классе – два юнита «Основы предпринимательства и бизнеса» и «Финансовая грамотность». </w:t>
      </w:r>
    </w:p>
    <w:p w14:paraId="31A0DB1D" w14:textId="77777777" w:rsidR="003B216F" w:rsidRPr="00AE374E" w:rsidRDefault="003B216F" w:rsidP="003B216F">
      <w:pPr>
        <w:widowControl w:val="0"/>
        <w:autoSpaceDE w:val="0"/>
        <w:autoSpaceDN w:val="0"/>
        <w:spacing w:before="47" w:after="0" w:line="240" w:lineRule="auto"/>
        <w:ind w:firstLine="67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10 классе изучается элективный курс «Казахстан в современном мире», направленный 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 xml:space="preserve">на углубленное изучение природных и социально-экономических условий Казахстана с точки зрения его места и роли в Мировом хозяйстве, на формирование аналитической деятельности </w:t>
      </w:r>
      <w:proofErr w:type="spellStart"/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>обучащихся</w:t>
      </w:r>
      <w:proofErr w:type="spellEnd"/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 xml:space="preserve">, подготовку выпускников к осознанному выбору профессии. </w:t>
      </w:r>
    </w:p>
    <w:p w14:paraId="0302B564" w14:textId="77777777" w:rsidR="003B216F" w:rsidRPr="00AE374E" w:rsidRDefault="003B216F" w:rsidP="003B216F">
      <w:pPr>
        <w:widowControl w:val="0"/>
        <w:autoSpaceDE w:val="0"/>
        <w:autoSpaceDN w:val="0"/>
        <w:spacing w:before="47" w:after="0" w:line="240" w:lineRule="auto"/>
        <w:ind w:firstLine="67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11 классе изучается </w:t>
      </w:r>
      <w:r w:rsidRPr="00AE374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курс «Генетика. Решение задач по молекулярной биологии и генетике», 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направленный 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 xml:space="preserve">на подготовку учащихся к итоговой аттестации, осознанному 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выбору профессии, изучение теоретических и прикладных вопросов из различных разделов биологии. </w:t>
      </w:r>
    </w:p>
    <w:p w14:paraId="19F5663E" w14:textId="44047C24" w:rsidR="003B216F" w:rsidRPr="00AE374E" w:rsidRDefault="003B216F" w:rsidP="003B216F">
      <w:pPr>
        <w:widowControl w:val="0"/>
        <w:autoSpaceDE w:val="0"/>
        <w:autoSpaceDN w:val="0"/>
        <w:spacing w:before="47" w:after="0" w:line="240" w:lineRule="auto"/>
        <w:ind w:firstLine="6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Программы вариативного компонента утверждены на заседании педагогического совета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№1 от 2</w:t>
      </w:r>
      <w:r w:rsidR="00CC1BE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августа 202</w:t>
      </w:r>
      <w:r w:rsidR="0031258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.</w:t>
      </w:r>
    </w:p>
    <w:p w14:paraId="5EBBF909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</w:pPr>
    </w:p>
    <w:p w14:paraId="6C4DAB6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- Изучение обязательного учебного курса «Основы безопасности жизнедеятельности»</w:t>
      </w:r>
    </w:p>
    <w:p w14:paraId="7AB58626" w14:textId="28A11761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bookmarkStart w:id="10" w:name="z79"/>
      <w:bookmarkEnd w:id="9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В</w:t>
      </w:r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202</w:t>
      </w:r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4-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202</w:t>
      </w:r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учебн</w:t>
      </w:r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ом</w:t>
      </w:r>
      <w:proofErr w:type="gramEnd"/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год</w:t>
      </w:r>
      <w:r w:rsidR="00B85C91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в КГУ «Пригородная общеобразовательная школа отдела образования Житикаринского района» реализуется обязательное изучение курса «Основы безопасности жизнедеятельности». Разработаны, утверждены среднесрочные (календарно-тематические) планы в рамках реализации предметов учебного плана. В среднесрочных (календарно-тематических) планах отражены темы обязательного учебного курса «Основы безопасности жизнедеятельности». </w:t>
      </w:r>
    </w:p>
    <w:p w14:paraId="20E86A33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На основании п. 25 Государственного общеобязательного стандарта начального образования, утвержденного приказом Министра просвещения Республики Казахстан от 3 августа 2022 № 348, в 1-4 классах учебный курс «Основы безопасности жизнедеятельности» изучается в рамках учебного предмета «Познание мира»: в 1–3 классах с годовой учебной нагрузкой 6 часов, в 4 классе – 10 часов учителями начальных классов</w:t>
      </w:r>
    </w:p>
    <w:p w14:paraId="0F3EECE3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В 5–9 классах содержание учебного курса «Основы безопасности жизнедеятельности» согласно п.56 Государственного общеобязательного стандарта основного среднего образования, утвержденного приказом Министра просвещения Республики Казахстан от 3 августа 2022 года № 348, реализуется в рамках учебного курса «Физическая культура» с годовой учебной нагрузкой 15 часов.</w:t>
      </w:r>
    </w:p>
    <w:p w14:paraId="7C128971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Содержание учебного курса «Основы безопасности жизнедеятельности и информационных технологии»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10-11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классах реализуется в рамках учебного курса «Начальная военная и технологическая подготовка» с годовой учебной нагрузкой 12 часов, педагогом начальной военной и технологической подготовки.</w:t>
      </w:r>
    </w:p>
    <w:p w14:paraId="6E2FB11B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ab/>
        <w:t xml:space="preserve">Раздел по основам безопасности жизнедеятельности и информационных технологий предусматривает занятия по гражданской защите и основам медицинских знаний; мероприятия, осуществляемые в мирное и военное время по защите населения Республики Казахстан от последствий стихийных бедствий, крупных аварий, катастроф и актов терроризма. </w:t>
      </w:r>
    </w:p>
    <w:p w14:paraId="36AA38CB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10 классе с целью развития практических умений и навыков обучаемых, а также для формирования интереса к изучению военного дела в конце учебного года с юношами проводятся пятидневные учебно-полевые (лагерные) сборы в объеме 30 часов. </w:t>
      </w:r>
    </w:p>
    <w:p w14:paraId="3B519173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Уроки по основам безопасности жизнедеятельности являются обязательными и проводятся в учебное время. При изучении курса «Основы безопасности жизнедеятельности» особое внимание уделяется выработке практических навыков у обучающихся при чрезвычайных ситуациях. Безопасность школы является приоритетной в деятельности педагогического коллектива.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ежегодно проходят учебно-тренировочные занятия, беседы с привлечением сотрудников ЧС.</w:t>
      </w:r>
    </w:p>
    <w:p w14:paraId="4345AA1D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629C035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 - Реализация обязательного учебного курса "Правила дорожного движения"</w:t>
      </w:r>
    </w:p>
    <w:p w14:paraId="1639BEAF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Реализация обязательного учебного курса «Правила дорожного движения» в КГУ «Пригородная общеобразовательная школа отдела образования Житикаринского района» ведется в соответствии с Государственными общеобязательными стандартами всех уровней образования, утвержденными приказом Министра образования и науки Республики Казахстан от 31 октября 2018 года № 604, Государственными общеобязательными стандартами начального, основного среднего, общего среднего 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образования, утвержденными приказом Министра просвещения Республики Казахстан от          3 августа 2022 года №348.</w:t>
      </w:r>
    </w:p>
    <w:p w14:paraId="40550662" w14:textId="4C1B44F0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Основное содержание учебного курса «Правила дорожного движения» реализуется в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1-4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классах по 6 часов классными руководителями за счет классных часов и во внеурочное время, с указанием темы и даты в годовом плане работы классного руководителя. В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5-8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классах – по 10 часов за счет классных часов и во внеурочное время с указанием темы и даты занятий на отдельной странице классных электронных журналов «</w:t>
      </w:r>
      <w:proofErr w:type="spellStart"/>
      <w:r w:rsidR="00813E39"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</w:t>
      </w:r>
      <w:r w:rsidR="00BA7C57"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ilimclass</w:t>
      </w:r>
      <w:proofErr w:type="spell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» в разделе ДОД.</w:t>
      </w:r>
    </w:p>
    <w:p w14:paraId="18E2AA08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Работа по профилактике дорожно-транспортного травматизма ведется по утвержденной программе в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1-8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классах. Приоритетными целевыми направлениями в работе являются воспитание навыков безопасного поведения на дороге и улицах, профилактика дорожно-транспортного травматизма, повышение правовых знаний и сознательности детей и родителей.</w:t>
      </w:r>
    </w:p>
    <w:p w14:paraId="4AA1B2DF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 целью недопущения случаев детского дорожно-транспортного травматизма с учащимися, привития обучающимся навыков безопасного поведения на улицах и дорогах, а также повышения качества знаний Правил дорожного движения проводится профилактическая работа в соответствии с общешкольным планом воспитательной работы. Ежегодно, в рамках реализации учебного курса «Правила дорожного движения» проводятся различные мероприятия:</w:t>
      </w:r>
    </w:p>
    <w:p w14:paraId="3857F72B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- Акция «Профилактика детского дорожно-транспортного травматизма» с раздачей памяток и буклетов на улицах по теме «Безопасность на дороге»; ролевые игры и флешмобы «Красный – стой! Зелёный – иди!» для учащихся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1-4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классов, акция “Письмо водителю”, творческий конкурс среди 4 классов “Мама, папа, Я- ПДД знающая семья”, конкурс макетов и коллажей “Знаки дорожные нужны, знаки дорожные важны!”, родительские собрания с включением вопросов по профилактике ПДД: “Защити ребёнка на дорогах в тёмное время суток. Купи светоотражатель!” Сбор активистов ЮИД “Жизнь в наших руках”. На заседании МО классных руководителей на постоянной основе рассматривается вопрос “Организация работы по профилактике Дорожно-транспортного травматизма и терроризма”.</w:t>
      </w:r>
    </w:p>
    <w:p w14:paraId="21B20484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 Школьным отрядом ЮИД проводятся флешмобы, интерактивные беседы, викторины и сюжетные игры с целью закрепления знаний правил дорожного движения на улицах и дорогах среди учащихся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1-4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классов;</w:t>
      </w:r>
    </w:p>
    <w:p w14:paraId="4563F1E7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   Цикл классных часов «Безопасность на дорогах» для учащихся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5-11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классов;</w:t>
      </w:r>
    </w:p>
    <w:p w14:paraId="2643FC5E" w14:textId="3071CA1A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 Буклеты и памятки по профилактике детского травматизма и безопасной дороги в школу размещается в электронном журнале «</w:t>
      </w:r>
      <w:proofErr w:type="spellStart"/>
      <w:r w:rsidR="00FC770C"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Вilimclass</w:t>
      </w:r>
      <w:proofErr w:type="spell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», рассылается по родительским чатам мессенджера «</w:t>
      </w:r>
      <w:proofErr w:type="spell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WhatsApp</w:t>
      </w:r>
      <w:proofErr w:type="spell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», публикуется на тематическом сайте школы, персональных страницах школы и Психологической службы в Instagram.</w:t>
      </w:r>
    </w:p>
    <w:p w14:paraId="193566A3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Ежегодно, в рамках акции «Безопасность детей на дорогах» сотрудниками отдела </w:t>
      </w:r>
      <w:proofErr w:type="gramStart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полиции </w:t>
      </w:r>
      <w:r w:rsidRPr="00AE37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проводится</w:t>
      </w:r>
      <w:proofErr w:type="gramEnd"/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цикл профилактических бесед и лекториев по темам: «Правила дорожного движения», «Профилактика дорожно-транспортного травматизма», «Печальная статистика» и др.</w:t>
      </w:r>
    </w:p>
    <w:p w14:paraId="30AF2F71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кабинетах оформлены уголки ПДД, классными руководителями ведутся журналы инструктажей по технике безопасности.</w:t>
      </w:r>
    </w:p>
    <w:p w14:paraId="4BBBCCAE" w14:textId="77777777" w:rsidR="003B216F" w:rsidRPr="00AE374E" w:rsidRDefault="003B216F" w:rsidP="003B216F">
      <w:pPr>
        <w:shd w:val="clear" w:color="auto" w:fill="FFFFFF"/>
        <w:autoSpaceDN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рамках ежегодной акции «Безопасный маршрут», с целью пропаганды соблюдения Правил дорожного движения среди учащихся и их родителей в КГУ «Пригородная общеобразовательная школа отдела образования Житикаринского района» Управления образования акимата Костанайской области ежегодно разрабатываются индивидуальные маршрутные листы безопасного передвижения учащихся с дома до школы. В маршрутных листах указано подробное описание передвижения каждого ученика, по которому можно легко провести мониторинг степени безопасности индивидуального маршрута (оживленная проезжая часть, нерегулируемые перекрестки, близость заброшенных зданий, неосвещенные тротуары). Индивидуальные маршрутные </w:t>
      </w:r>
      <w:r w:rsidRPr="00AE37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листы вклеены в дневник каждого учащегося, второй экземпляр маршрутного листа хранится в папке классного руководителя.</w:t>
      </w:r>
    </w:p>
    <w:bookmarkEnd w:id="10"/>
    <w:p w14:paraId="7EA805C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EF18F1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Критерии к максимальному объему учебной нагрузки обучающихся начального, основного среднего и общего среднего образования:</w:t>
      </w:r>
    </w:p>
    <w:p w14:paraId="640B0E0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82"/>
      <w:r w:rsidRPr="00AE374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Соответствие и соблюдение максимального объема недельной учебной нагрузки обучающихся</w:t>
      </w:r>
    </w:p>
    <w:p w14:paraId="108BE839" w14:textId="395DE7E1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bookmarkStart w:id="12" w:name="z83"/>
      <w:bookmarkEnd w:id="11"/>
    </w:p>
    <w:p w14:paraId="62589877" w14:textId="77DA604B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В 202</w:t>
      </w:r>
      <w:r w:rsidR="00023393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-202</w:t>
      </w:r>
      <w:r w:rsidR="00023393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учебном году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соответствии с Государственными общеобязательными стандартами начального, основного среднего образования, утвержденными приказом Министра просвещения Республики Казахстан от 3 августа 2022 года № 348 (с изменениями от 23 сентября 2022 года №406, от 4 октября 2023 года №303), типовыми учебными планами начального, основного среднего, общего среднего образования, утвержденными приказом Министра образования и науки Республики Казахстан от 8 ноября 2012 года № 500 (с изменениями и дополнениями от 26 октября 2023 года №323) на уровне начального образования  инвариантная учебная нагрузка в 1 классе – 20,5 часов, во 2 классе – 23 часа, в  3 классе – 26 часов, в 4 классе – 27 часов. Вариативная нагрузка предусмотрена только во 2 классе – 1 час. Максимальная учебная недельная нагрузка в классах с русским языком обучения составляет в 1 классе – 20,5 часов, во 2 классе – 24 часа, в 3 классе – 26 часов, в 4 классе – 27 часов. </w:t>
      </w:r>
    </w:p>
    <w:p w14:paraId="7BDDEB30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На уровне основного среднего образования максимальная учебная нагрузка составляет:</w:t>
      </w:r>
    </w:p>
    <w:p w14:paraId="0B94881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в 5 классе – 29,5 часа, инвариантная нагрузка – 29 часов, вариативная нагрузка - 0,5 часа;</w:t>
      </w:r>
    </w:p>
    <w:p w14:paraId="5C360411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в 6 классе –29,5 часа, инвариантная нагрузка – 29 часов, вариативная нагрузка – 0,5 часа;</w:t>
      </w:r>
    </w:p>
    <w:p w14:paraId="1F46E9F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7 классе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  32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,5 часа, инвариантная нагрузка – 32 часа, вариативная нагрузка – 0,5 часа;</w:t>
      </w:r>
    </w:p>
    <w:p w14:paraId="7E8AE193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8 классе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  33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,5 часа, инвариантная нагрузка – 33 часа, вариативная нагрузка – 0,5 часа;</w:t>
      </w:r>
    </w:p>
    <w:p w14:paraId="30FCC8B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9 классе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  35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часов, инвариантная нагрузка – 34 часа, вариативная нагрузка –             1 час. </w:t>
      </w:r>
    </w:p>
    <w:p w14:paraId="6CAD5904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На уровне общего среднего образования максимальная учебная недельная нагрузка составляет в 10 классе – 36 часов, инвариантная нагрузка – 34 часа, вариативная нагрузка – 2 часа; в 11 классе – 36 часов, инвариантная нагрузка – 34 часа, вариативная нагрузка – 2 часа.</w:t>
      </w:r>
    </w:p>
    <w:p w14:paraId="513CD94D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На основании рабочего учебного плана недельная учебная нагрузка обучающихся не превышает максимально допустимой, регулируется расписанием занятий, утвержденным директором школы и согласованным с Попечительским советом школы.</w:t>
      </w:r>
    </w:p>
    <w:p w14:paraId="266939B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</w:pPr>
    </w:p>
    <w:p w14:paraId="2DD7D3A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-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</w:t>
      </w:r>
    </w:p>
    <w:p w14:paraId="260FC887" w14:textId="573812D8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В 202</w:t>
      </w:r>
      <w:r w:rsidR="00BD1FFD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-202</w:t>
      </w:r>
      <w:r w:rsidR="00BD1FFD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учебном году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в соответствии с Государственными общеобязательными стандартами начального, основного среднего образования, утвержденными приказом Министра просвещения Республики Казахстан от 3 августа 2022 года № 348 (с изменениями от 23 сентября 2022 года №406, от 4 октября 2023 года №303), типовыми учебными планами начального, основного среднего, общего среднего образования, утвержденными приказом Министра образования и науки Республики Казахстан от 8 ноября 2012 года № 500 (с изменениями от 26 октября 2023 года №323) общая годовая учебная нагрузка по классам составляет:</w:t>
      </w:r>
    </w:p>
    <w:p w14:paraId="468C9CD0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 класс – 676,5 часа, инвариантный компонент – 676,5 часа;</w:t>
      </w:r>
    </w:p>
    <w:p w14:paraId="1B68B321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2 класс – 816 часов, инвариантный компонент – 782 часа; вариативный компонент - 34 часа.</w:t>
      </w:r>
    </w:p>
    <w:p w14:paraId="1AACAB1E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3 класс – 884 часа, инвариантный компонент – 884 часа;</w:t>
      </w:r>
    </w:p>
    <w:p w14:paraId="6D2D653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 класс – 918 часов, инвариантный компонент – 918 часов;</w:t>
      </w:r>
    </w:p>
    <w:p w14:paraId="01915F48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lastRenderedPageBreak/>
        <w:t>5 класс – 1003 часа, инвариантный компонент – 986 часа, вариативный компонент - 17 часов;</w:t>
      </w:r>
    </w:p>
    <w:p w14:paraId="4100EE5A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6 класс – 1003 часа, инвариантный компонент – 986 часа, вариативный компонент - 17 часов;</w:t>
      </w:r>
    </w:p>
    <w:p w14:paraId="5BC4B814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7 класс – 1105 часов, инвариантный компонент – 1088 часа, вариативный компонент – 17 часов;</w:t>
      </w:r>
    </w:p>
    <w:p w14:paraId="24D6C437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8 класс – 1139 часов, инвариантный компонент – 1122 часа, вариативный компонент - 17 часов.</w:t>
      </w:r>
    </w:p>
    <w:p w14:paraId="5E322980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320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9 класс – 1190 часов, инвариантный компонент – 1156 часов, вариативный компонент - 34 часа.</w:t>
      </w:r>
    </w:p>
    <w:p w14:paraId="456F0431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10 класс – 1224 часов, инвариантный компонент – 1156 часа, вариативный компонент – 68 часов;</w:t>
      </w:r>
    </w:p>
    <w:p w14:paraId="4F00ACD5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11 класс – 1224 часов, инвариантный компонент – 1156 часа, вариативный компонент –68 часа.</w:t>
      </w:r>
    </w:p>
    <w:p w14:paraId="67F349D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14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64642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SimSun" w:hAnsi="Times New Roman" w:cs="Times New Roman"/>
          <w:b/>
          <w:i/>
          <w:color w:val="000000"/>
          <w:kern w:val="0"/>
          <w:sz w:val="24"/>
          <w:szCs w:val="24"/>
          <w14:ligatures w14:val="none"/>
        </w:rPr>
      </w:pPr>
      <w:bookmarkStart w:id="13" w:name="z84"/>
      <w:bookmarkEnd w:id="12"/>
      <w:r w:rsidRPr="00AE374E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-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14:paraId="5562AB4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Деление обучающихся на группы в малокомплектной школе осуществляется при наличии 20 и более обучающихся в классе. Классов с таким количеством детей в школе не имеется, поэтому деление не производится.</w:t>
      </w:r>
    </w:p>
    <w:p w14:paraId="4551490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bookmarkStart w:id="14" w:name="z90"/>
      <w:bookmarkEnd w:id="13"/>
    </w:p>
    <w:p w14:paraId="5A6AD4DA" w14:textId="77777777" w:rsidR="003B216F" w:rsidRPr="00AE374E" w:rsidRDefault="003B216F" w:rsidP="003B216F">
      <w:pPr>
        <w:widowControl w:val="0"/>
        <w:tabs>
          <w:tab w:val="left" w:pos="10065"/>
        </w:tabs>
        <w:autoSpaceDE w:val="0"/>
        <w:autoSpaceDN w:val="0"/>
        <w:spacing w:before="3" w:after="0" w:line="240" w:lineRule="auto"/>
        <w:ind w:right="1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15" w:name="z91"/>
      <w:bookmarkEnd w:id="14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Критерии к сроку обучения:</w:t>
      </w:r>
    </w:p>
    <w:p w14:paraId="4F748417" w14:textId="77777777" w:rsidR="003B216F" w:rsidRPr="00AE374E" w:rsidRDefault="003B216F" w:rsidP="003B216F">
      <w:pPr>
        <w:widowControl w:val="0"/>
        <w:tabs>
          <w:tab w:val="left" w:pos="10065"/>
        </w:tabs>
        <w:autoSpaceDE w:val="0"/>
        <w:autoSpaceDN w:val="0"/>
        <w:spacing w:before="3" w:after="0" w:line="240" w:lineRule="auto"/>
        <w:ind w:right="12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 соблюдение требований к срокам освоения общеобразовательных программ соответствующих уровней</w:t>
      </w:r>
    </w:p>
    <w:p w14:paraId="43FC387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Государственными общеобязательными стандартами всех уровней образования, утвержденными приказом Министра образования и науки Республики Казахстан от 31 октября 2018 года № 604, Государственными общеобязательными стандартами начального, основного среднего, общего среднего образования, утвержденными приказом Министра просвещения Республики Казахстан от 3 августа 2022 года № 348 (с изменениями от 23 сентября 2022 года №406, от 4 октября 2023 года №304) определены следующие ступени и сроки обучения:</w:t>
      </w:r>
    </w:p>
    <w:p w14:paraId="3E0F7D2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начальное образование (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1-4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классы), с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>рок освоения общеобразовательной учебной программы начального образования – четыре года.</w:t>
      </w:r>
    </w:p>
    <w:p w14:paraId="7341436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основное среднее образование (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5-9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классы), с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>рок освоения общеобразовательной учебной программы основного среднего образования – пять лет.</w:t>
      </w:r>
    </w:p>
    <w:p w14:paraId="29C347B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общее среднее образование (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10-11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классы), с</w:t>
      </w:r>
      <w:r w:rsidRPr="00AE374E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  <w:t>рок освоения общеобразовательной учебной программы общего среднего образования – 2 года.</w:t>
      </w:r>
    </w:p>
    <w:p w14:paraId="43A22E9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shd w:val="clear" w:color="auto" w:fill="FFFFFF"/>
          <w14:ligatures w14:val="none"/>
        </w:rPr>
      </w:pPr>
    </w:p>
    <w:p w14:paraId="3FE20FCD" w14:textId="77777777" w:rsidR="003B216F" w:rsidRPr="00AE374E" w:rsidRDefault="003B216F" w:rsidP="003B216F">
      <w:pPr>
        <w:widowControl w:val="0"/>
        <w:autoSpaceDE w:val="0"/>
        <w:autoSpaceDN w:val="0"/>
        <w:spacing w:before="47" w:after="0" w:line="240" w:lineRule="auto"/>
        <w:ind w:right="142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- соблюдение требований к продолжительности учебного года по классам и продолжительности каникулярного времени в календарном году</w:t>
      </w:r>
    </w:p>
    <w:p w14:paraId="2D0EAE9A" w14:textId="42B6033E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В 202</w:t>
      </w:r>
      <w:r w:rsidR="00144A3F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-202</w:t>
      </w:r>
      <w:r w:rsidR="00144A3F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учебном году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  в соответствии с подпунктом 38) статьи 5 Закона РК «Образовании» и Государственными общеобязательными стандартами начального, основного среднего образования, утвержденными приказом Министра просвещения Республики Казахстан от 3 августа 2022 года № 348, на основании приказа Министра просвещения Республики Казахстан от </w:t>
      </w:r>
      <w:r w:rsidR="00085DA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10 июля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202</w:t>
      </w:r>
      <w:r w:rsidR="00085DA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года №</w:t>
      </w:r>
      <w:r w:rsidR="00085DA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174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приказа ГУ «Управление образования акимата Костанайской области» от </w:t>
      </w:r>
      <w:r w:rsidR="00BB1017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22 июля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4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года №</w:t>
      </w:r>
      <w:r w:rsidR="00DD39E9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494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«Об  определении  сроков  начала  и завершения 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учебного года, а также сроков проведения итоговой аттестации обучающихся в организациях среднего образования», приказа ГУ «Отдел образования Житикаринского района» «Об  определении  сроков  начала  и завершения 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учебного года, а также сроков проведения итоговой аттестации обучающихся в организациях среднего образования Житикаринского района" от </w:t>
      </w:r>
      <w:r w:rsidR="00DD39E9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29 июля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202</w:t>
      </w:r>
      <w:r w:rsidR="00DD39E9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года № </w:t>
      </w:r>
      <w:r w:rsidR="00B93720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175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lastRenderedPageBreak/>
        <w:t>приказа КГУ «Пригородная общеобразовательная школа отдела образования Житикаринского района» Управления образования акимата Костанайской области «Об  определении  сроков  начала  и завершения 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учебного года, а также сроков проведения итоговой аттестации обучающихся» от                              </w:t>
      </w:r>
      <w:r w:rsidR="00B93720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30 июля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202</w:t>
      </w:r>
      <w:r w:rsidR="00B93720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года №1</w:t>
      </w:r>
      <w:r w:rsidR="00C6024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91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определены сроки начала и завершения 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-202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5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учебного года, продолжительности  каникулярных периодов  и  итоговой аттестации обучающихся:</w:t>
      </w:r>
    </w:p>
    <w:p w14:paraId="274D01FE" w14:textId="21923D79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- начало и завершение 202</w:t>
      </w:r>
      <w:r w:rsidR="00B80A52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- 202</w:t>
      </w:r>
      <w:r w:rsidR="00B80A52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учебного года – 1 сентября 202</w:t>
      </w:r>
      <w:r w:rsidR="00B80A52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года - 25 мая 202</w:t>
      </w:r>
      <w:r w:rsidR="00B80A52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5</w:t>
      </w:r>
      <w:r w:rsidR="000D728F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года включительно;</w:t>
      </w:r>
    </w:p>
    <w:p w14:paraId="76D78632" w14:textId="77777777" w:rsidR="00A60B61" w:rsidRPr="00AE374E" w:rsidRDefault="00A60B61" w:rsidP="00A60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осенние – 7 дней (с 28 октября по 3ноября 2024 года включительно)</w:t>
      </w:r>
    </w:p>
    <w:p w14:paraId="45441C7B" w14:textId="77777777" w:rsidR="00A60B61" w:rsidRPr="00AE374E" w:rsidRDefault="00A60B61" w:rsidP="00A60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зимние – 10 дней (с 30 декабря по 8 января 2025 года включительно)</w:t>
      </w:r>
    </w:p>
    <w:p w14:paraId="61057F50" w14:textId="77777777" w:rsidR="00A60B61" w:rsidRPr="00AE374E" w:rsidRDefault="00A60B61" w:rsidP="00A60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весенние – 11 дней (с 21 по 31 марта 2025 года включительно)</w:t>
      </w:r>
    </w:p>
    <w:p w14:paraId="2AF1F7BB" w14:textId="6BE5D3AA" w:rsidR="00A60B61" w:rsidRPr="00AE374E" w:rsidRDefault="00A60B61" w:rsidP="00A60B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для </w:t>
      </w:r>
      <w:r w:rsidR="00B80A52"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класса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дополнительные каникулы - 7 дней (с 10 по 16 февраля 2025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 включительно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1FB98858" w14:textId="77777777" w:rsidR="00A60B61" w:rsidRPr="00AE374E" w:rsidRDefault="00A60B61" w:rsidP="00A60B6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C439A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2.5. Учебно-материальные активы</w:t>
      </w:r>
    </w:p>
    <w:p w14:paraId="21E52E9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Критерии к содержанию образования с ориентиром на результаты обучения:</w:t>
      </w:r>
    </w:p>
    <w:p w14:paraId="703905A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и перечня документов, подтверждающих соответствие им</w:t>
      </w:r>
    </w:p>
    <w:p w14:paraId="569BF89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15"/>
    <w:p w14:paraId="389BC56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КГУ «Пригородная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общеобразовательная  школа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отдела образования Житикаринского района» Управления образования акимата Костанайской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области  расположена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типовом  здании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сданном в эксплуатацию в 1969году, проектная мощность – 230.  </w:t>
      </w:r>
    </w:p>
    <w:p w14:paraId="4AF06AB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2021, 2022 году был проведён капитальный ремонт.</w:t>
      </w:r>
    </w:p>
    <w:p w14:paraId="0439C83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Здание школы кирпичное, облицовка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сендвич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панели, кровля – чердачная  двухэтажное,  общая полезная площадь составляет – 2045 кв.м. Основная площадь – 1707, кв.м., общая площадь 19 классных  комнат  -1050 кв.м., учебная площадь в расчете на 1 учащегося –12,2 кв.м., что соответствует Санитарным правилам "Санитарно-эпидемиологические требования к объектам образования" утвержденных Приказом Министра здравоохранения Республики Казахстан от 5 августа 2021 года№ ҚРДСМ-76.</w:t>
      </w:r>
    </w:p>
    <w:p w14:paraId="37C2BD7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главном входе школы установлен пандус для лиц с ограниченными возможностями.</w:t>
      </w:r>
    </w:p>
    <w:p w14:paraId="44EC90F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Здание школы расположено на самостоятельном земельном участке общей площадью– 1.7710 га.</w:t>
      </w:r>
    </w:p>
    <w:p w14:paraId="4282602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территории школы имеется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котельная,  детская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игровая площадка для мини – центра, стадион. Хозяйственная зона представляет собой площадку с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частичным  асфальтовым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покрытием, вблизи пищеблока школы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  беспрепятственный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подъезд для автомашин с продуктами для нужд школы. На территории находится контейнер для вывоза ТБО, который расположен на бетонном основании и с трех сторон огорожен профлистом. Прилегающая территория огорожена, благоустроена, в весенне-летний период проводятся мероприятия по озеленению школьного двора, пришкольного участка. Техническое состояние здание удовлетворительное.</w:t>
      </w:r>
    </w:p>
    <w:p w14:paraId="1EAF546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Здание оснащено телефонной связью, интернетом, электроосвещением, централизованным водоснабжением, местной канализацией (септик), автономным отоплением (твердое топливо). Освещение естественное, боковое, искусственные светильники в защитных плафонах, здание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школы  оснащено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приборами учета электричества.</w:t>
      </w:r>
    </w:p>
    <w:p w14:paraId="474652B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целях безопасности установлены видеокамеры наружного и внутреннего наблюдения в количестве 16 штук (из них 9 внутренних,7 наружных), имеется автоматическая пожарная сигнализация, 35 огнетушителей, своевременно осуществляется их техническое освидетельствование и перезарядка. </w:t>
      </w:r>
    </w:p>
    <w:p w14:paraId="6FDFA85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Уровень оснащённости помещений соответствует нормам и стандартам предъявляемых к учебным заведениям. Площадь учебных кабинетов соответствует действующим санитарным нормам, требованиям противопожарной безопасности. Всего классных комнат с учебными кабинетами,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лабораториями  –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19, медпункт, библиотека, актовый зал, мастерская, спортзал.  В школе имеется лингафонно-мультимедийный кабинет, 48,3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кв.м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кабинет информатики, 44 кв.м. Всего 75 единиц компьютерной техники: компьютеров - 19, нетбуков - 40, ноутбуков - 16). интерактивная доска-3,  интерактивные панели -2,  3-проектора с экраном. </w:t>
      </w:r>
    </w:p>
    <w:p w14:paraId="72491EF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Комплект робототехнических конструкторов - 5 шт. Все компьютеры подключены к сети Интернет. </w:t>
      </w:r>
    </w:p>
    <w:p w14:paraId="7A35C72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В школе имеется 14 учебных кабинетов: 4 кабинета начальных классов, 1 мультимедийный кабинет совмещен с кабинетом казахского языка, 1 кабинет истории совмещен с  кабинетом  русского языка и литературы, 1 кабинет математики, 1кабинет биологии новой модификации, 1кабинет химии новой модификации, совмещенный с кабинетом физики, 1 кабинет иностранного языка, 1 кабинет НВП, совмещенный с кабинетом  географии, 1 кабинет информатики, 1 кабинет художественного труда, совмещенный с музыкой, , лаборатория химии, лаборатория биологии, лаборатория физики.</w:t>
      </w:r>
    </w:p>
    <w:p w14:paraId="7C26839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школе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  спортивный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  площадью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-145 кв.м.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 библиотека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столовая.</w:t>
      </w:r>
    </w:p>
    <w:p w14:paraId="6C929F3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учебных кабинетах определены рабочие зоны для учителей и учащихся, дополнительное пространство для размещения учебно-наглядных пособий. Во всех кабинетах имеется затемнение, на окнах шторы, обеденный зал столовой на 60 посадочных мест,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библиотека  совмещена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 читальным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залом. Читальный зал рассчитан на 10 посадочных мест, площадью 48,8 кв.м. Обучение учащихся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1-11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классов осуществляется по классно - кабинетной системе. На первом этаже школы размещены раздельные теплые санитарные узлы для мальчиков и девочек, из них 1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санузел  оборудован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кабинами,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раздельные  2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санузла  для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девочек и мальчиков размещены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раздевалках,  оборудован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санитарный узел для детей с нарушениями опорно-двигательного аппарата, имеются поручни, звонок, таблички Брайля. На втором этаже расположены раздельные 2 санузла для мальчиков и девочек, оба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оборудованы  кабинами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Все санитарные узлы  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оснащены  сантехническим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оборудованием, дозаторами для жидкого мыла,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электросушилками.Имеются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настенные  накопительные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электрические водонагреватели Ariston – 5 штук </w:t>
      </w:r>
    </w:p>
    <w:p w14:paraId="4FF2710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Во всех учебных помещениях используется учебная мебель в соответствии с требованиями действующих нормативных документов (Санитарных правил―Санитарно-эпидемиологические требования к объектам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  утвержденных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Приказом Министра здравоохранения Республики Казахстан от 5 августа 2021 года № ҚР ДСМ-76). Для воспитанников мини-центра, КПП и учащихся начальных классов имеются 35 индивидуальных шкафчиков.</w:t>
      </w:r>
    </w:p>
    <w:p w14:paraId="22E6B2A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Площадь учебных кабинетов соответствует действующим санитарным нормам, требованиям противопожарной безопасности.</w:t>
      </w:r>
    </w:p>
    <w:p w14:paraId="0760380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В школе, на втором этаже расположено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4 кабинета начальных классов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общей площадью-191,7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кв.м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1519D4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в кабинетах  имеются 40 парт, 80 стульев, стол учительский - 4 шт., стул учительский – 4 шт., доска комбинированная маркерная и меловая трехстворчатая - 4 шт., проектор с экраном в комплекте, компьютер, с выходом в интернет – 1 шт., индивидуальные шкафчики - 4 комплекта, дидактический материал, шкафы для хранения пособий, градусник – 4 шт., для определения температурного режима, комплект художественной литературы - 4, комплект электронных таблиц и плакатов по темам начальной школы - 4, набор сюжетных картин для развития речи - 4, набор предметных картинок (животные, растения, транспорт, фрукты, овощи, мебель, одежда) - 4, постеры тематические по темам начальной школы - 4, таблица демонстрационная "Чистописание. Алфавит" - 4, набор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геметрических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фигур 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разветок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демонстрационный - 4, набор геометрических фигур раздаточный - 4, набор цифр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и знаков магнитный демонстрационный - 4, опорные таблицы по математике для начальной школы, пособие раздаточное для обучения сложению и вычитанию в пределах 10 и 20 - 4 шт., пособие раздаточное для устного счета - 4, пособие раздаточное доли, дроби, части целого - 4,  4 набора демонстрационных для обучения сложению и вычитанию в пределах 100, умножению, делению, работе с долями и дробями , часы с циферблатом демонстрационные - 4, часы с циферблатом для учащихся - 4, магниты для маркерной доски - 4,  лупа ручная - 4, игры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интелектуальные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пазлы, головоломки - 4, комплект художественной литературы - 4, комплект электронных таблиц и плакатов по темам начальной школы - 4, набор сюжетных картин для развития речи - 4, набор предметных картинок (животные, растения, транспорт, фрукты, овощи, мебель, одежда) - 4, таблица демонстрационная "Чистописание. Алфавит" формат А2 - 4, плакат настенный "Правила техники безопасности в кабинете начальной школы"- 4, набор чертежных инструментов для классной доски из 5 предметов - 1, набор цифр и знаков магнитный, демонстрационный - 4, глобус Земли физический 320 миллиметр - 4, Карта физическая РК - 4, Коллекция "Полезные ископаемые для начальной школы" - 4, компас школьный - 4, лупа ручная - 4, модель по анатомии Торс человека - 2, Игры интеллектуальные, пазлы, головоломки – 10 наборов.</w:t>
      </w:r>
    </w:p>
    <w:p w14:paraId="030BDD5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информатики, 44 кв.м. совмещен с кабинетом русского языка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стол учительский - 1 шт., стул учительский - 1 шт., столы ученические двухместные - 7  шт.,  стул ученический - 16 шт., персональный компьютер в комплекте - 1 шт., компьютеры-8 штук,  компьютерные столы одноместные с двумя выдвижными панелями-8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шт.нетбуки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-36шт.,  интерактивная панель-1 шт. наборы робототехники-5 шт. комбинированная меловая и маркерная доска - 1 шт., имеется шкаф для учебно-наглядных пособий с открытыми и закрытыми полками, сетевые фильтры, источник бесперебойного питания 1200VA, огнетушитель - 1шт., таблица Правила техники безопасности в кабинете информатики, программное обеспечение для управления цифровыми ресурсами, комплект программных средств по компьютерной графике, основам программирования, видеотехнологиям, аптечка с принадлежностями - 1 шт. огнетушитель-1 шт.      Для кабинета русского языка и литературы :градусник для определения температурного режима - 1 шт., шкаф для хранения учебного, раздаточного, дидактического материала - 2 шт., комплект электронных учебных изданий - 1, дидактический материал , раздаточный материал , комплект настенных стендов на пластиковой основе - 1,  орфографический словарь русского языка - 7, словарь синонимов и антонимов русского языка - 10 шт., толковый словарь русского языка Ожегов С.И. - 1, фразеологический словарь русского литературного языка - 1, художественная литература -10, энциклопедия по русской литературе - 1, плакаты по темам русского языка и литературы - 1.</w:t>
      </w:r>
    </w:p>
    <w:p w14:paraId="793690E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Лингафонно-мультимедийный кабинет, 48.3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кв.м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совмещен с кабинетом казахского языка и литературы: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кабинете имеется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программное обеспечение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которое позволяет вести уроки на новом образовательном уровне. В кабинете имеется: персональный компьютер с доступом в интернет в комплекте с микрофонно-телефонной гарнитурой 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-камерой - 1шт., ноутбуки - 16 шт., с доступом к сети Интернет, 10  парт и 20 ученических стульев, учительский стол – 1 шт., учительский стул – 1 шт., огнетушители – 1 шт., аптечка с принадлежностями - 1 шт., дидактический материал, комплект настенных стендов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напластиковой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основе - 3, комплект электронных учебных изданий, в том числе плакаты-5, дидактический материал - 1, раздаточный материал - 1,   шкаф для учебно-наглядных пособий с открытыми и закрытыми полками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принтер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источник бесперебойного питания 1200VA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сетевой фильтр - 16 шт., таблица Правила техники безопасности в кабинете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информатики.Интерактивная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доска.                    Для казахского языка и литературы: в  кабинете имеется стол учительский - 1 шт., стул учительский - 1 шт.,  школьный - 10, шкаф для учебно-наглядных пособий с открытыми и закрытыми полками, дидактический материал, градусник  для определения температурного режима - 1 шт., плакаты по темам изучения казахского языка- 15 шт., плакаты "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Әдебиет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теориясының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жетекші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ұгымдары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- 1 шт., портреты "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ақындары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мен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жазушылары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- 1 шт., комплект настенных стендов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комплект электронных учебных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изданий,в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том числе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аудиотексты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- 5, дидактический материал - 1, раздаточный материал- 1, репродукции картин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Ертегілер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жинағы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- 1,Әдебиеттану - 1;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әдебиеті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энциклопедиялық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анықтамалық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диалектілер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орфографиялық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орфоэпиялық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түсіндірме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қазақ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фразиологиялық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мақал-мәтелдер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жинағы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білімі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терминдерінің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түсіндірме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сөздігі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</w:t>
      </w:r>
    </w:p>
    <w:p w14:paraId="3D616F9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английского языка,46.4 кв.м.: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стол учительский - 1 шт., стул учительский - 1 шт., парты двухместные - 10 шт., стул ученический - 20 шт., комбинированная меловая и маркерная доска - 1 шт., аптечка с принадлежностями - 1, мел школьный - 10, шкаф для хранения учебного, раздаточного, дидактического материала, персональный компьютер учительский с доступом в интернет - 1 шт., сетевой фильтр - 1 шт., мультимедийный проектор с экраном - 1 шт.  Алфавит с транскрипцией - 1, комплект электронных учебных изданий - 1, дидактический материал - 1, раздаточный материал - 1, географические карты стран с английским языком - 1, грамматические таблицы - 1, звуковое оборудование (колонки, наушники, микрофон) - 1, плакаты по темам английского языка - 1, Комплект настенных стендов на пластиковой основе - 1, альбом по стране изучаемого языка - 1, толковый словарь изучаемого языка - 1 шт., литература для чтения - 1, словари англо-русские, русско-английские, русско-казахские, литература для чтения - 1.</w:t>
      </w:r>
    </w:p>
    <w:p w14:paraId="5E01FE7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химии (новой модификации) (совмещен с физикой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лаборантская, 64.7 кв.м.: для проведения уроков химии:  стол учительский - 1шт. демонстрационный стол-2шт. Интерактивная доска- 1шт. персональный компьютер в комплекте -1 шт. сетевой фильтр - 1 шт., датчик измерений качество воды - 1 шт., датчик измерения газа - 1 шт., датчик напряжения – 1 шт., датчик проводимости - 1 шт., датчик температуры - 1 шт., датчик калориметр - 1 шт., регистратор данных со специальным программным обеспечением - 1 шт., книга с экспериментами в цифровой лаборатории - 1 шт., набор химических реактивов для опытов и экспериментов в соответствии с программой обучения - 1 шт., баня комбинированная лабораторная - 1 шт., весы электронные до 200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(0,1грамм) - 1 шт., дистиллятор - 1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колбонагреватель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- 5 шт., набор ареометров - 1., модели атома для учащихся, учителя- 1 шт., набор посуды для демонстрационных опытов по химии - 1 шт., набор посуды и принадлежностей для лабораторных работ по химии - 5 шт., набор для экспериментов по электрохимии - 1 шт., прибор для сбора газов лабораторный - 5 шт., штатив лабораторный химический - 5 шт., штатив универсальный для учителя - 1 шт., набор моделей демонстрационных кристаллических решеток - 1 шт., набор моделей масштабных молекул.- 1 шт., набор моделей молекул по органике и неорганике для учащихся и учителя - 5 шт., набор моделей образования р и s связей – 1 шт., набор моделей р о d облаков 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шаростержневых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молекул - 1 шт., набор моделей электронных облаков и химических связей - 1 шт., коллекция" Каменный уголь и продукты его переработки" - 1 шт., коллекция «Металлы" - 1 шт., коллекция «Минералы и горные породы" - 1 шт., коллекция «Нефть и продукты ее переработки" - 1 шт., коллекция "Сырье для топливной промышленности - 1 шт., коллекция "Сырье для химической промышленности - 1 шт., коллекция "Топливо" - 1 шт., коллекция "Чугун и сталь"-  1 шт., коллекция "Шкала твердости" - 1 шт., комплект электронных учебных изданий - 1 шт., комплект настенных стендов на пластиковой основе - 1 шт., электронные плакаты по химии.- 1 шт., программное обеспечение для  проведения виртуальных работ по химии.- 1 шт., аптечка с принадлежностями - 1 шт. огнетушитель- 1шт, вытяжной шкаф.</w:t>
      </w:r>
    </w:p>
    <w:p w14:paraId="0D8B1D0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Для  проведения уроков физики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имеется : Стол учительский - 1 шт., стул учительский - 1 шт., парты  - 9 шт., стулья ученические - 18 шт.,  Шкаф для учебно-наглядных пособий с открытыми и закрытыми полками, Персональный компьютер с доступом в интернет ,  Сетевой фильтр, Барометр-анероид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вольтметр для изготовления переменного тока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гигрометр психрометрический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динамометр демонстрационный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зеркало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выпуклое и вогнутое (при  отсутствии в наборе Оптика)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источник питания переменного и постоянного тока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камертоны на резонансных ящиках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катушка Томсона - 1 шт., комплект блоков демонстрационных (при отсутствии в наборе Механика) - 1 шт., магазин сопротивлений демонстрационный - 1 шт., магнит демонстрационный в-образный - 1 шт., магнит демонстрационный полосовой - 1 шт., манометр жидкостной демонстрационный - 1 шт., микроамперметр для изготовления переменного тока - 1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кристалической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решетки - 1 шт., набор демонстрационный для изучения атмосферного давления, набор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демонстрациоонный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изучения механики - 1 шт., набор демонстрационный для изучения  оптики - 1 шт.,  набор демонстрационный для изучения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электростатистики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 шт., набор из 5 шаров маятников со штативом - 1 шт., набор капилляров - 1 шт., набор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лаболаторной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посуды и принадлежности для кабинета физики - 1 шт., набор чертежных  инструментов для классной доски из 5 предметов - 1 шт., насос ручной - 1 шт., пистолет баллистический - 1шт., прибор для демонстрации зависимости сопротивления проводника от его длины, сечения и материала- 1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прибор для изучения газовых законов с манометром - 1 шт., реостат ползунковый - 1 шт., сосуды сообщающиеся - 1 шт., шар Паскаля - 1 шт., шар с кольцом - 1 шт., штатив универсальный- 1 шт., 3А- 5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вольтметр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лаболаторный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стрелочный 3 В-15В - 5 шт., выключатель однополюсный лабораторный - 5 шт., динамометр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лабароторный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- 5 шт., железный порошок в капсулах - 5шт., желоб Галилея - 5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калориметр со стаканом - 5 шт., катушка первичной обмотки лабораторная - 5 шт., комплект блоков лабораторных - 5 шт., комплект соединительных проводов - 5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ламповый держатель лабораторный - 5 шт., дидактический материал, генератор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Вимшурста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электростатический маятник, миллиамперметр для измерения переменного тока, линза на подставке с экраном - 5 шт., набор маятник математический - 5 шт., мультиметр цифровой, плитка электрическая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лабораторная,набор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Весы электронные до 200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грамм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(0,1 грамм) - 5 шт., Стол однотумбовый, стулья - 2 шт.</w:t>
      </w:r>
    </w:p>
    <w:p w14:paraId="2CE65A0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истории и основ права, 48 кв. м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стол учительский - 1 шт., стул учительский - 1 шт., парты двухместные ученические -8шт., стулья ученические - 16 шт., комбинированная меловая и маркерная доска - 1 шт.,нетбук-1 шт. с выходом в интернет - 1 шт., сетевой фильтр - 1 шт.,  , корзина для мусора - 1, шкаф для учебно-наглядных пособий с открытыми и закрытыми полками - 1 шт., Карта Балканы и Малая Азия в XIII-XV веков. Завоевания турок – османов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Карта Ближний Восток и страны Южной Азии во второй половине XX - начале XXI века 100х140 сантиметр - 1 шт., Карта Великая Отечественная война (22 июня 1941-декабрь 1943 годы) 100х140 сантиметр - 1 шт.,  Карта Великая Французская революция и Наполеоновские войны 1789-1815 годы 100х140 сантиметр - 1 шт., Карта Великое переселение народов. Гибель Западной Римской империи 70х100 сантиметр - 1 шт., Карта Война за независимость североамериканских колоний и образование США 70х100 сантиметр - 1 шт., Карта Восточная и Юго-Восточная Азия во второй половине XX-начале XXI в 70х100 миллиметр - 1 шт., Карта Гражданская война в США (1861- 1865 годы) 70х100 миллиметр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Завершение Великой Отечественной войны (январь 1944 -май 1945 годы Разгром Японии)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Завоевания арабов. Арабский халифат и его распад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VIII-IX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веков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Западная Европа после Второй мировой войны. Европа во второй половине XX - начале XXI века 100х140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Индия и Китай в VII-XII веков 70х100 сантиметр - 1 шт., Карта Крестовые походы XI-XIII веков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Мир во второй половине XX века- начале XXI века 100х140 миллиметр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Монгольские завоевания XIII в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Образование независимых государств. Территориальные изменения в Европе после Первой мировой войны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1918-1923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годы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Первая мировая война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1914-1918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годы. Военные действия в Европе и на Кавказе 100х140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Советский Союз 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1985-1991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годы. Распад СССР 100х140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Создание и распад державы Александра Македонского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Союз Советских Социалистических Республик в 1922-1939 годы 100х140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Столетняя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война 1337-1453 годы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Страны Африки во второй половине XX - начале XXI века 70х100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Карта США и страны Центральной и Южной Америки во второй половине XX-начало XXI в 100х140 сантиметр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карты по истории Казахстана в комплекте, Плакаты "Новейшая история"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Плакаты "Всемирная история обобщающие"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Плакаты "Политические течения"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Плакаты "Теория права"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Плакаты: лента времени по истории мира и по Истории Казахстана с древнейших времен до наших дней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Комплект электронных учебных изданий по истории Казахстана, Всемирной истории, Основам права - 1 шт.</w:t>
      </w:r>
    </w:p>
    <w:p w14:paraId="1C19BF3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начальной военной и технологической подготовки, совмещен с географией 48.3 кв.м.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стол учительский - 1 шт., стул учительский - 1 шт., парты двухместные ученические - 10 шт., стулья ученические - 20 шт., место дневального (тумбочка и подставка) - 1, стол демонстрационный - 1 шт., нетбук-1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шт.с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доступом в интернет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шт.,интерактивная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панель- 1 шт., комбинированная меловая и маркерная доска - 1 шт., аптечка с принадлежностями - 1,  стенды настенные для кабинета - 1, комплект плакатов по гражданской обороне, основам безопасности жизнедеятельности и информационных технологий - 1, доска с документацией дежурного и дневального по роте - 1 шт., войсковой прибор химической разведки - 1 шт., дозиметр индивидуальный в комплекте - 1 шт., индивидуальный перевязочный пакет - 3 шт., индивидуальный противохимический пакет - 3 шт., компас армейский - 2 шт., костюм защитный - 2 шт., лопатка малая пехотная - 1 шт., макет автомата деревянный - 7 шт., макет массогабаритный автомата Калашникова - 1шт., носилки санитарные тканевые - 1 шт., общевойсковой защитный комплект - 1 шт., повязка косыночная - 1 шт., противогаз гражданский - 20 шт., противогаз фильтрующий - 10 шт., респиратор - 5 шт., сумка санитарная - 1 шт., флажки сигнальные в комплекте - 1, халат х/б медицинский - 6 шт., шина транспортная эластичная - 1 шт., комплект общевоинских Уставов Вооруженных Сил Республики Казахстан - 1, электронные учебные издания по начальной военной подготовке - 1. Для проведения уроков географии:  шкаф для учебно-наглядных пособий с открытыми и закрытыми полками - 1 шт., шкаф для плакатов - 1 шт., Карты бумажные Мира и регионов в комплекте, карта священная римская империя 70*100 сантиметр - 1, карта Союз Советских Социалистических Республик в 1922 -1939 годы 100*140 сантиметр - 1, карта мира политическая 1:25000000 - 1, карта РК Политико-административная 1:1500000 ламинированная - 1,  комплект электронных изданий, комплект настенных стендов на пластиковой основе - 2, карта Евразии физическая - 1, карта мира климатическая - 1, карта мира политическая - 1, карта мира физическая - 1, карта океанов - 1, карта природных зон мира - 1, карта Республики Казахстан политико-административная - 1, карта Республики Казахстан физическая - 1, глобус Земли политический 320 миллиметр - 1. Коллекция "Минералы и горные породы"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Коллекция "Полезные ископаемые" - 1 шт., Барометр-анероид, Гигрометр, Дальномер электронный, Компас школьный, Курвиметр, Рулетка, Термометр с фиксацией максимального и минимального значений, Модель сейсмографа, Флюгер, Комплект электронных учебных изданий.</w:t>
      </w:r>
    </w:p>
    <w:p w14:paraId="22C9DC6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математики, 48 кв.м.: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кабинете имеется: проектор с экраном – 1 шт., персональный компьютер в комплекте- 1шт. с доступом в интернет - 1 шт., стол учительский - 1 шт., стул учительский - 1 шт., парты двухместные ученические - 8 шт., стулья ученические - 16 шт., комбинированная меловая и маркерная доска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шт.,градусник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определения температурного режима - 1 шт., шкаф для хранения учебного, раздаточного, дидактического материала - 1 шт., сетевой фильтр - 1 шт., набор чертежных инструментов для классной доски из 5 предметов, макеты геометрических фигур, дидактический и раздаточный материал. Набор для демонстрации куба и сферы - 1, набор объемных геометрических фигур демонстрационный - 1, набор геометрических фигур с развертками демонстрационный - 1, набор прозрачных геометрических тел с сечением демонстрационный, набор для создания плоских фигур - 1, набор для исследования законов вероятности - 1, набор Дробные части квадрата и круга - 1. Стенды пластиковые -3 шт.</w:t>
      </w:r>
    </w:p>
    <w:p w14:paraId="3518339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 xml:space="preserve">Кабинет художественного труда (совмещен с музыкой), 48 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кв.м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Стол учительский - 1 шт., стул учительский - 1 шт., парты двухместные - 6 шт., стулья ученические -12 шт., комбинированная маркерная и меловая доска - 1 шт., нетбук-1шт. 1 шт., сетевой фильтр - 1 шт., Для выполнения программного материала в кабинете имеется комплект кухонной мебели, бытовая техника, кухонный инвентарь, доска гладильная напольная, швейная машинка, манекен с подставкой, утюг, швейные иглы, иглы для ручного шитья, крючки и спицы для вязания, ножницы, набор чертежных инструментов для классной доски из 5 предметов, клей, цветная бумага и аптечка. , кисти, краски, пластилин,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глина,аптечка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стенд по технике безопасности, таблицы и плакаты по предмету, нарукавники, халаты и фартуки.</w:t>
      </w:r>
    </w:p>
    <w:p w14:paraId="7C7F936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Для проведения уроков музыки: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набор шумовых инструментов (ложки - 5, треугольники - 7, маракасы - 3, погремушки - 10, румбы - 3, бубенцы - 8 , колокольчики - 10, бубны - 5, барабаны.) Домбры,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сазырнай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асатаяк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комплект портретов композиторов Казахстана и композиторов мира- 3, микрофоны -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5,  акустическая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система, доска нотная - 3, барабан детский маршевый - 3.</w:t>
      </w:r>
    </w:p>
    <w:p w14:paraId="454699B4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педагога-психолога,8.5кв.м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В кабинете имеется стол педагога – психолога - 1 шт., стулья - 4 шт., шкаф для документов - 1 шт., кресло для посетителя - 2 шт., дидактический материал - картотека тренингов, персональный компьютер в комплекте-1 шт. с выходом в Интернет - 1 шт., сетевой фильтр - 1 шт., информационный стенд для родителей, учащихся, разноцветные пластмассовые шарики – 10 шт., мягкие игрушки - 10 шт., мячи – 5 шт., ковер – 1 шт., музыкальный центр – 1 шт., раздаточный материал (памятки, буклеты), методическая литература - 1.</w:t>
      </w:r>
    </w:p>
    <w:p w14:paraId="40836CB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Кабинет биологии новой модификации с лаборантской, с проведением уроков естествознания 58.2 кв.м.: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кабинете  биологии: стол учительский - 1 шт., стол демонстрационный-1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шт.кресло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крутящееся на роликах с подлокотниками - 1 шт., парты ученические двухместные - 10шт., стулья ученические - 20 шт., интерактивная панель – 1 шт., персональный компьютер - 1 шт., интерактивная беспроводная указка - 1 шт., визуальный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презентер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 шт., регистратор данных - 1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програмное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обеспечение для регистраторов - 1 шт., датчик измерения ЭКГ - 1 шт., датчик измерения РН - 1 шт., спирометр – 1шт., кабель для датчика - 1 шт., датчик определения силы - 1 шт., датчик определения газа - 1 шт., датчик определения растворенного кислорода - 1 шт., датчик определения сердечных сокращений - 1 шт., резервуар для фотосинтеза - 1 шт., комплект приборов для проведения опытов - 1 шт., датчик определения углекислого газа - 1 шт., быстрореагирующий температурный датчик - 1 шт., барометр - 1 шт., набор для определения содержания крахмала в пище - 1 шт., набор по изучению клеток и мозга - 1 шт., набор для изучения дыхательной системы - 1 шт., набор для изучения ДНК - 1 шт., набор для изучения фотосинтеза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набор посуды и принадлежностей для лабораторных работ - 5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набор посуды принадлежностей для демонстрационных работ - 1 шт., пакет интерактивных цифровых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образователных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ресурсов - 1 шт., исследования - руководство для учителя - 1 шт., комплект микропрепаратов "Анатомия" - 1 шт., комплект микропрепаратов "Ботаника" - 1 шт., комплект микропрепаратов "Зоология" - 1 шт., комплект микропрепаратов "Общая биология" - 1 шт., цифровой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эл.микроскоп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регистратора данных - 1 шт., микроскоп школьный - 5 шт., лупа ручная - 10 шт., скелет человека на подставке - 1 шт., модель структуры ДНК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модель человеческого тела - 1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стол демонстрационный - 1 шт., шкаф комбинированный - 1 шт. Информационный стенд, вытяжной шкаф, модель демонстрационного лабораторного оборудования для проведения лабораторных и практических работ, справочная методическая литература и дидактический материал, электронное учебное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пособие.стенды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EEE95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Столовая 89.9 кв.м.: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столовая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расчитана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60 посадочных мест, площадь обеденного зала - 46.5 кв.м., площадь кухонно-подсобных помещений - 43.4 кв.м. Кухонное помещение имеет зоны: моечная для посуды, кладовая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овощей,  сухих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продуктов, загрузочная, раздевальная комната, санитарный узел с душевой. Столовая оснащена всей необходимой мебелью и посудой, имеется холодное и горячее (водонагреватель) водоснабжение.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Уровень оснащенности помещений школы соответствует нормам и стандартам, предъявляемым к учебным заведениям. Оборудование столовой: столы обеденные – 10 шт., стулья - 60 шт., котел варочный – 1 шт., электроплита ЭП - 4 - ЖШ – 1 шт., плита электрическая 6-ти конфорочная - 1 шт., мармит для 1-х блюд – 1 шт., мармит для 2-х блюд - 1 шт., шкаф жарочный ЭШП односекционный – 1 шт., ванна моечная - 1 шт., ванна моечная с бортом - 1 шт.,  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электромясорубка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бытовая - 1 шт., стол производственный – 4 шт., водонагреватель на 100 л. – 1 шт., водонагреватель на 30 л. - 1 шт., стеллажи - 2 шт., прилавок нейтральный - 1 шт., ларь морозильный - 1 шт., холодильный шкаф - 1 шт.</w:t>
      </w:r>
    </w:p>
    <w:p w14:paraId="447AC3A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Медицинский кабинет, 13.7 </w:t>
      </w:r>
      <w:proofErr w:type="spellStart"/>
      <w:proofErr w:type="gramStart"/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кв.м</w:t>
      </w:r>
      <w:proofErr w:type="spellEnd"/>
      <w:proofErr w:type="gramEnd"/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медицинский кабинет оснащен мебелью, медикаментами и оборудованием согласно санитарно-гигиеническим нормам. Кабинет укомплектован необходимым оборудованием: письменный стол - 1 шт., стул полумягкий - 1 шт., стул для приема - 1 шт., кушетка – 1 шт., шкаф канцелярский – 1 шт., шкаф медицинский – 1 шт., ширма – 1 шт., медицинский столик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металический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 шт., холодильник для вакцины и медикаментов – 1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топометр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 шт., фонендоскоп – 1 шт., бактерицидная лампа – 5шт., весы медицинские – 1 шт., ростомер – 1 шт.,  настольная лампа – 1 шт., термометры медицинские - 10 шт., ножницы – 1 шт., умывальная раковина - 1шт., ведро с педальной крышкой - 1 шт., емкость для уничтожения остатков вакцин – 1 шт., халаты медицинские - 4 шт., колпаки – 4 шт., простыни одноразовые – 10 шт., полотенца бумажные одноразовые – 5 шт., халаты темные для уборки – 2 шт., маски одноразовые - 150 шт.; уборочный инвентарь: ведра – 2 шт., швабра – 1 шт., ветошь, емкость для хранения ветоши, перчатки – 50 шт., дезинфицирующие средства - 1 кг., канцтовары (журналы, тетради, клей, ручки, дырокол, степлер, корректор, папки), бикс маленький – 1 шт., бикс большой – 1 шт., жгут резиновый – 3 шт., шприцы одноразовые с иглами: 2,0 – 20 шт., 5,0 - 20 шт., 10,0 - 20 шт., пинцет – 1 шт., грелка резиновая – 1 шт., пузырь для льда – 1 шт., лоток почкообразный – 4 шт., шпатель металлический – 20 шт., шина для иммобилизации конечностей – 1 шт., коврик – 1 шт., сантиметровая лента – 1 шт., таблицы для определения остроты зрения – 1 шт., жидкое мыло с дозатором – 1 шт., компьютер с выходом в интернет - 1 шт..</w:t>
      </w:r>
    </w:p>
    <w:p w14:paraId="34B028E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Спортивный зал с подсобным помещением 145 кв.м.: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оснащение спортивного зала позволяет в полной мере выполнять обязательный государственный стандарт по физической культуре. В спортивном зале имеется: шведская стенка-2 шт. обруч – 10 шт., сетка баскетбольная - 4 шт., мяч футбольный -7 шт., скакалка - 5 шт., палка гимнастическая - 10 шт., мяч волейбольный - 30шт., мяч баскетбольный - 12 шт., маты гимнастические – 10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тоғыз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қумалақ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- 3 шт., граната для метания 0,5 гр. - 3 шт., граната для метания 0,7 гр., - 2 шт., часы шахматные - 1 шт., силомер - 1 шт., волейбольная сетка - 2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лыжы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комплекте – 12 шт., мяч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футзальный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- 1 шт., мяч для метания - 1 шт., шашки - 3 шт., гимнастический мостик - 1 шт., бревно гимнастическое - 1 шт., канат для перетягивания - 1 шт., теннисный стол - 1 шт., ракетки для настольного тенниса - 6 шт., мячи для настольного тенниса - 30 шт., сетка для настольного тенниса - 2 шт., аптечка с принадлежностями, разметочные фишки - 1 шт., шахматы - 2 шт.,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Асык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ату - 2 шт., аптечка с принадлежностями - 1 шт. конь гимнастический-1.шт, козел гимнастический- 1 шт.</w:t>
      </w:r>
    </w:p>
    <w:bookmarkEnd w:id="4"/>
    <w:p w14:paraId="651E9E01" w14:textId="6902996E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          Школа</w:t>
      </w:r>
      <w:r w:rsidRPr="00AE374E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оснащена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компьютерной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техникой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количестве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75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единиц</w:t>
      </w:r>
      <w:r w:rsidRPr="00AE374E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(компьютеров</w:t>
      </w:r>
      <w:r w:rsidRPr="00AE374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19,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ноутбуков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16, нетбуки - 40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).</w:t>
      </w:r>
      <w:r w:rsidRPr="00AE37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AE374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компьютеры,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использующие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учебном процессе,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имеют доступ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сети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Интернет.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Скорость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Интернета </w:t>
      </w:r>
      <w:r w:rsidR="006E2A08"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100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Мбит/с.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Технология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Интернета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РРЛ,</w:t>
      </w:r>
      <w:r w:rsidRPr="00AE374E">
        <w:rPr>
          <w:rFonts w:ascii="Times New Roman" w:eastAsia="Times New Roman" w:hAnsi="Times New Roman" w:cs="Times New Roman"/>
          <w:spacing w:val="6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установлено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антивирусное</w:t>
      </w:r>
      <w:r w:rsidRPr="00AE374E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программное</w:t>
      </w:r>
      <w:r w:rsidRPr="00AE374E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обеспечение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продукта</w:t>
      </w:r>
      <w:r w:rsidRPr="00AE374E">
        <w:rPr>
          <w:rFonts w:ascii="Times New Roman" w:eastAsia="Times New Roman" w:hAnsi="Times New Roman" w:cs="Times New Roman"/>
          <w:color w:val="FF0000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DRWEB.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школе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компьютер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приходится</w:t>
      </w:r>
      <w:r w:rsidRPr="00AE374E">
        <w:rPr>
          <w:rFonts w:ascii="Times New Roman" w:eastAsia="Times New Roman" w:hAnsi="Times New Roman" w:cs="Times New Roman"/>
          <w:color w:val="FF0000"/>
          <w:spacing w:val="5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учащихся.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школе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имеется</w:t>
      </w:r>
      <w:r w:rsidRPr="00AE374E">
        <w:rPr>
          <w:rFonts w:ascii="Times New Roman" w:eastAsia="Times New Roman" w:hAnsi="Times New Roman" w:cs="Times New Roman"/>
          <w:color w:val="FF0000"/>
          <w:spacing w:val="5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интерактивных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доски,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проектора.</w:t>
      </w:r>
      <w:r w:rsidRPr="00AE374E">
        <w:rPr>
          <w:rFonts w:ascii="Times New Roman" w:eastAsia="Times New Roman" w:hAnsi="Times New Roman" w:cs="Times New Roman"/>
          <w:color w:val="FF0000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школе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работает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информационный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интернет-ресурс </w:t>
      </w:r>
      <w:hyperlink r:id="rId11" w:history="1">
        <w:r w:rsidRPr="00AE374E">
          <w:rPr>
            <w:rFonts w:ascii="Times New Roman" w:eastAsia="Times New Roman" w:hAnsi="Times New Roman" w:cs="Times New Roman"/>
            <w:color w:val="0563C1"/>
            <w:spacing w:val="-1"/>
            <w:kern w:val="0"/>
            <w:sz w:val="24"/>
            <w:szCs w:val="24"/>
            <w:u w:val="single"/>
            <w14:ligatures w14:val="none"/>
          </w:rPr>
          <w:t>https://prigorodnoe.zhitikara.edu.kz/ru/home</w:t>
        </w:r>
      </w:hyperlink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.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Сайт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имеет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домен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третьего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уровня.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Возможность</w:t>
      </w:r>
      <w:r w:rsidRPr="00AE374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сети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Интернет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имеют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учителя,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ученики.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Каждый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кабинет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школы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подключен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сети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Интернет.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Компьютерное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оборудование,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используемое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учебном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процессе,</w:t>
      </w:r>
      <w:r w:rsidRPr="00AE374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соответствует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минимальным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требованиям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программно-аппаратному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комплексу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прикладному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программному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обеспечению,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используемому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организациях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lastRenderedPageBreak/>
        <w:t>образования,</w:t>
      </w:r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утвержденному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приказом</w:t>
      </w:r>
      <w:r w:rsidRPr="00AE374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Министра</w:t>
      </w:r>
      <w:r w:rsidRPr="00AE374E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науки</w:t>
      </w:r>
      <w:r w:rsidRPr="00AE374E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Республики   Казахстан</w:t>
      </w:r>
      <w:r w:rsidRPr="00AE374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марта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2020</w:t>
      </w:r>
      <w:r w:rsidRPr="00AE374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79</w:t>
      </w:r>
      <w:r w:rsidRPr="00AE374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«Об</w:t>
      </w:r>
      <w:r w:rsidRPr="00AE374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определении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минимальных</w:t>
      </w:r>
      <w:r w:rsidRPr="00AE374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требований</w:t>
      </w:r>
      <w:r w:rsidRPr="00AE374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программно-аппаратному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комплексу</w:t>
      </w:r>
      <w:r w:rsidRPr="00AE374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7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прикладному</w:t>
      </w:r>
      <w:r w:rsidRPr="00AE374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программному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обеспечению,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используемых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организациях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образования».</w:t>
      </w:r>
    </w:p>
    <w:p w14:paraId="62A0760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40DC2F4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5A0E76A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Раздел2. 6. Информационные ресурсы и библиотечный фонд    Критерии      к содержанию образования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с ориентиром на результаты  </w:t>
      </w:r>
    </w:p>
    <w:p w14:paraId="77E9F56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hanging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обучения:</w:t>
      </w:r>
    </w:p>
    <w:p w14:paraId="65782E0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Библиотека является структурным подразделением Пригородной общеобразовательной школы, обеспечивающим литературой и информацией учебно-воспитательный процесс и научные исследования, а также центром распространения знаний, духовного и интеллектуального общения, культуры. Библиотека осуществляет свою деятельность в соответствии с основными направлениями развития школы, ее методической темой, образовательными и воспитательными целями.</w:t>
      </w:r>
    </w:p>
    <w:p w14:paraId="4E89E88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Школьная библиотека имеет паспорт, правила пользования, план и график работы. Библиотека работает по плану, утвержденному директором школы. Учёт и отчётность ведётся в соответствии с формами инструктивно-методических рекомендаций организации работы школьных библиотек. Для повышения культуры чтения, читательской грамотности, учебной активности учащихся, педагогов, родителей в школе успешно реализуется проект “Читающая школа – читающая нация”.</w:t>
      </w:r>
    </w:p>
    <w:p w14:paraId="1BAB63A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Организует работу библиотеки - библиотекарь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Шукашева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Айгуль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Мухтаровна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образование - высшее педагогическое, стаж работы в данной должности 1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  10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месяцев.</w:t>
      </w:r>
    </w:p>
    <w:p w14:paraId="191AF63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2022 году была модернизирована школьная библиотека в ходе капитального ремонта, (приобретено библиотечное оборудование, полностью обновили стеллажи, журнальный стол, пуфы). Библиотека расположена на втором этаже здания школы площадью 24,8 кв.м. оборудованное для библиотеки и читального зала и отдельно расположено хранилище для учебного фонда. Читальный зал совмещен с абонементом и рассчитан на 10 посадочных мест, имеется столы для читателей – 6 шт., стулья и пуфики на 10 посадочных мест, рабочим местом для библиотекаря – стол – 1 шт., стул для библиотекаря – 1 шт., библиотечными стеллажами – 5 шт., выставочными стеллажом – 2 шт., журнальный столик – 1 шт., пуфики – 4 шт., телевизор – 1 шт. Имеется доступ к сети осуществляется посредством сети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-FI.</w:t>
      </w:r>
    </w:p>
    <w:p w14:paraId="3A64F2E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Фонд художественной и учебной литературы находится в отдельных книгохранилищах. Расстановка книг осуществляется по отраслям знаний в соответствии с таблицами ББК (Библиотечно-библиографическая классификация). Художественный фонд расставлен по алфавиту. </w:t>
      </w:r>
    </w:p>
    <w:p w14:paraId="4DC6531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Работа с библиотечным фондом ведется в течение всего учебного года. </w:t>
      </w:r>
    </w:p>
    <w:p w14:paraId="4C6F744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обеспечения учета при работе с фондом в библиотеке ведется следующая документация:</w:t>
      </w:r>
    </w:p>
    <w:p w14:paraId="6ACC7B1E" w14:textId="77777777" w:rsidR="003B216F" w:rsidRPr="00AE374E" w:rsidRDefault="003B216F" w:rsidP="003B216F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74E">
        <w:rPr>
          <w:rFonts w:ascii="Times New Roman" w:eastAsia="Calibri" w:hAnsi="Times New Roman" w:cs="Times New Roman"/>
          <w:sz w:val="24"/>
          <w:szCs w:val="24"/>
        </w:rPr>
        <w:t>книга суммарного учета фонда;</w:t>
      </w:r>
    </w:p>
    <w:p w14:paraId="419C17FF" w14:textId="77777777" w:rsidR="003B216F" w:rsidRPr="00AE374E" w:rsidRDefault="003B216F" w:rsidP="003B216F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74E">
        <w:rPr>
          <w:rFonts w:ascii="Times New Roman" w:eastAsia="Calibri" w:hAnsi="Times New Roman" w:cs="Times New Roman"/>
          <w:sz w:val="24"/>
          <w:szCs w:val="24"/>
        </w:rPr>
        <w:t>-инвентарные книги;</w:t>
      </w:r>
    </w:p>
    <w:p w14:paraId="1C517345" w14:textId="77777777" w:rsidR="003B216F" w:rsidRPr="00AE374E" w:rsidRDefault="003B216F" w:rsidP="003B216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ведомости поступления литературы;</w:t>
      </w:r>
    </w:p>
    <w:p w14:paraId="7BBFEB8A" w14:textId="77777777" w:rsidR="003B216F" w:rsidRPr="00AE374E" w:rsidRDefault="003B216F" w:rsidP="003B216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акты списания фонда;</w:t>
      </w:r>
    </w:p>
    <w:p w14:paraId="0CBC064C" w14:textId="77777777" w:rsidR="003B216F" w:rsidRPr="00AE374E" w:rsidRDefault="003B216F" w:rsidP="003B216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картотека </w:t>
      </w: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учебников;</w:t>
      </w:r>
    </w:p>
    <w:p w14:paraId="244A3A26" w14:textId="77777777" w:rsidR="003B216F" w:rsidRPr="00AE374E" w:rsidRDefault="003B216F" w:rsidP="003B216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читательские формуляры;</w:t>
      </w:r>
    </w:p>
    <w:p w14:paraId="4EA5818C" w14:textId="77777777" w:rsidR="003B216F" w:rsidRPr="00AE374E" w:rsidRDefault="003B216F" w:rsidP="003B216F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AE374E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журнал учёта выдачи учебников по классам.</w:t>
      </w:r>
    </w:p>
    <w:p w14:paraId="3E67A51C" w14:textId="77777777" w:rsidR="003B216F" w:rsidRPr="00AE374E" w:rsidRDefault="003B216F" w:rsidP="003B216F">
      <w:pPr>
        <w:autoSpaceDE w:val="0"/>
        <w:autoSpaceDN w:val="0"/>
        <w:spacing w:after="0" w:line="240" w:lineRule="auto"/>
        <w:ind w:left="142" w:right="101"/>
        <w:jc w:val="both"/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В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2020</w:t>
      </w:r>
      <w:r w:rsidRPr="00AE374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году</w:t>
      </w:r>
      <w:r w:rsidRPr="00AE374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библиотеку</w:t>
      </w:r>
      <w:r w:rsidRPr="00AE374E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поступили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интеллектуальные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интерактивные</w:t>
      </w:r>
      <w:r w:rsidRPr="00AE374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учебно-методические</w:t>
      </w:r>
      <w:r w:rsidRPr="00AE374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комплексы: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«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Даналық</w:t>
      </w:r>
      <w:proofErr w:type="spellEnd"/>
      <w:r w:rsidRPr="00AE374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әл</w:t>
      </w:r>
      <w:proofErr w:type="spell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і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ппесі</w:t>
      </w:r>
      <w:proofErr w:type="spell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»</w:t>
      </w:r>
      <w:r w:rsidRPr="00AE374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учащихся</w:t>
      </w:r>
      <w:r w:rsidRPr="00AE374E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1-4</w:t>
      </w:r>
      <w:proofErr w:type="gramEnd"/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классов</w:t>
      </w:r>
      <w:r w:rsidRPr="00AE374E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количестве</w:t>
      </w:r>
      <w:r w:rsidRPr="00AE374E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шт.;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учащихся</w:t>
      </w:r>
      <w:r w:rsidRPr="00AE374E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5-11</w:t>
      </w:r>
      <w:proofErr w:type="gramEnd"/>
      <w:r w:rsidRPr="00AE374E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классов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интеллектуальный</w:t>
      </w:r>
      <w:r w:rsidRPr="00AE374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интерактивный</w:t>
      </w:r>
      <w:r w:rsidRPr="00AE374E">
        <w:rPr>
          <w:rFonts w:ascii="Times New Roman" w:eastAsia="Times New Roman" w:hAnsi="Times New Roman" w:cs="Times New Roman"/>
          <w:spacing w:val="6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учебно-методический</w:t>
      </w:r>
      <w:r w:rsidRPr="00AE374E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</w:t>
      </w:r>
      <w:r w:rsidRPr="00AE374E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«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Абайтану</w:t>
      </w:r>
      <w:proofErr w:type="spellEnd"/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әліппесі</w:t>
      </w:r>
      <w:proofErr w:type="spellEnd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»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количестве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штук.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Данные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комплексы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педагоги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используют</w:t>
      </w:r>
      <w:r w:rsidRPr="00AE374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уроках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казахского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языка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литературы, музыки.</w:t>
      </w:r>
      <w:r w:rsidRPr="00AE374E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</w:p>
    <w:p w14:paraId="2936076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42" w:right="101"/>
        <w:jc w:val="both"/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Общий</w:t>
      </w:r>
      <w:r w:rsidRPr="00AE374E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книжный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составляет</w:t>
      </w:r>
      <w:r w:rsidRPr="00AE374E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15365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них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учебный</w:t>
      </w:r>
      <w:r w:rsidRPr="00AE374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7263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методический</w:t>
      </w:r>
      <w:r w:rsidRPr="00AE374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lastRenderedPageBreak/>
        <w:t>фонд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2429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художественной</w:t>
      </w:r>
      <w:r w:rsidRPr="00AE374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6553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русском</w:t>
      </w:r>
      <w:r w:rsidRPr="00AE374E">
        <w:rPr>
          <w:rFonts w:ascii="Times New Roman" w:eastAsia="Times New Roman" w:hAnsi="Times New Roman" w:cs="Times New Roman"/>
          <w:color w:val="FF0000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языке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5413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,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казахском</w:t>
      </w:r>
      <w:r w:rsidRPr="00AE374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языке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231,</w:t>
      </w:r>
      <w:r w:rsidRPr="00AE374E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английском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языке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9.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</w:p>
    <w:p w14:paraId="18C7BBC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142" w:right="101"/>
        <w:jc w:val="both"/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электронных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учебных пособий</w:t>
      </w:r>
      <w:r w:rsidRPr="00AE374E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включает в себя 4-х комплектов учебных пособий «Цифровая грамотность».</w:t>
      </w:r>
      <w:r w:rsidRPr="00AE374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</w:p>
    <w:p w14:paraId="417BEA08" w14:textId="77777777" w:rsidR="003B216F" w:rsidRPr="00AE374E" w:rsidRDefault="003B216F" w:rsidP="000C22CB">
      <w:pPr>
        <w:widowControl w:val="0"/>
        <w:autoSpaceDE w:val="0"/>
        <w:autoSpaceDN w:val="0"/>
        <w:spacing w:after="0" w:line="240" w:lineRule="auto"/>
        <w:ind w:left="142" w:right="101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Ежегодно</w:t>
      </w:r>
      <w:r w:rsidRPr="00AE374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рамках</w:t>
      </w:r>
      <w:r w:rsidRPr="00AE374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реализации</w:t>
      </w:r>
      <w:r w:rsidRPr="00AE374E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проекта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“Читающая</w:t>
      </w:r>
      <w:r w:rsidRPr="00AE374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школа-читающая</w:t>
      </w:r>
      <w:r w:rsidRPr="00AE374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нация”,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библиотека</w:t>
      </w:r>
      <w:r w:rsidRPr="00AE374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пополняется художественной литературой. Пополнение фонда художественной литературой положительно отразилось на увеличении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количества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читателей, таким образом повысился</w:t>
      </w:r>
      <w:r w:rsidRPr="00AE374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и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показатель</w:t>
      </w:r>
      <w:r w:rsidRPr="00AE374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обращаемости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читателей за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последние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года.</w:t>
      </w:r>
      <w:r w:rsidRPr="00AE374E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Показатели</w:t>
      </w:r>
      <w:r w:rsidRPr="00AE374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посещаемости,</w:t>
      </w:r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читаемости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книгообеспеченности</w:t>
      </w:r>
      <w:proofErr w:type="spellEnd"/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 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свидетельствуют</w:t>
      </w:r>
      <w:r w:rsidRPr="00AE374E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интенсивном</w:t>
      </w:r>
      <w:r w:rsidRPr="00AE374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использовании</w:t>
      </w:r>
      <w:r w:rsidRPr="00AE374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библиотечного</w:t>
      </w:r>
      <w:r w:rsidRPr="00AE374E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фонда.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Динамика</w:t>
      </w:r>
      <w:r w:rsidRPr="00AE374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изменений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показателей,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таких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количество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книжного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фонда,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число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читателей,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посещений,</w:t>
      </w:r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книговыдачи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приведена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таблицах:</w:t>
      </w:r>
    </w:p>
    <w:p w14:paraId="49CE10D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</w:pPr>
    </w:p>
    <w:p w14:paraId="01690371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  Таблица</w:t>
      </w:r>
      <w:r w:rsidRPr="00AE374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сравнения</w:t>
      </w:r>
      <w:r w:rsidRPr="00AE374E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основных</w:t>
      </w:r>
      <w:r w:rsidRPr="00AE374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контрольных</w:t>
      </w:r>
      <w:r w:rsidRPr="00AE374E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показателей</w:t>
      </w:r>
    </w:p>
    <w:p w14:paraId="34B5B8C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10446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2451"/>
        <w:gridCol w:w="516"/>
        <w:gridCol w:w="1805"/>
        <w:gridCol w:w="1806"/>
        <w:gridCol w:w="2063"/>
        <w:gridCol w:w="1805"/>
      </w:tblGrid>
      <w:tr w:rsidR="003B216F" w:rsidRPr="00AE374E" w14:paraId="0FE440F7" w14:textId="77777777" w:rsidTr="000C22CB">
        <w:trPr>
          <w:trHeight w:hRule="exact" w:val="729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7E8303" w14:textId="77777777" w:rsidR="003B216F" w:rsidRPr="00AE374E" w:rsidRDefault="003B216F" w:rsidP="003B216F">
            <w:pPr>
              <w:ind w:left="160" w:righ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74CB78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E6D64" w14:textId="77777777" w:rsidR="003B216F" w:rsidRPr="00AE374E" w:rsidRDefault="003B216F" w:rsidP="003B216F">
            <w:pPr>
              <w:ind w:left="160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Книжный</w:t>
            </w:r>
            <w:proofErr w:type="spellEnd"/>
            <w:r w:rsidRPr="00AE374E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9B60" w14:textId="77777777" w:rsidR="003B216F" w:rsidRPr="00AE374E" w:rsidRDefault="003B216F" w:rsidP="003B216F">
            <w:pPr>
              <w:tabs>
                <w:tab w:val="left" w:pos="1524"/>
              </w:tabs>
              <w:ind w:left="160" w:right="5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AE374E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08A11" w14:textId="77777777" w:rsidR="003B216F" w:rsidRPr="00AE374E" w:rsidRDefault="003B216F" w:rsidP="003B216F">
            <w:pPr>
              <w:ind w:left="160" w:right="6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AE374E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посещений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D7FFF" w14:textId="77777777" w:rsidR="003B216F" w:rsidRPr="00AE374E" w:rsidRDefault="003B216F" w:rsidP="003B216F">
            <w:pPr>
              <w:ind w:left="160" w:right="3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AE374E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книговыдач</w:t>
            </w:r>
            <w:proofErr w:type="spellEnd"/>
          </w:p>
        </w:tc>
      </w:tr>
      <w:tr w:rsidR="003B216F" w:rsidRPr="00AE374E" w14:paraId="23E84AF7" w14:textId="77777777" w:rsidTr="000C22CB">
        <w:trPr>
          <w:trHeight w:hRule="exact" w:val="380"/>
        </w:trPr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D09B7" w14:textId="77777777" w:rsidR="003B216F" w:rsidRPr="00AE374E" w:rsidRDefault="003B216F" w:rsidP="003B216F">
            <w:pPr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7DFC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13847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F17B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D9B8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401D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1843</w:t>
            </w:r>
          </w:p>
        </w:tc>
      </w:tr>
      <w:tr w:rsidR="003B216F" w:rsidRPr="00AE374E" w14:paraId="11B16261" w14:textId="77777777" w:rsidTr="000C22CB">
        <w:trPr>
          <w:trHeight w:hRule="exact" w:val="380"/>
        </w:trPr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A293" w14:textId="77777777" w:rsidR="003B216F" w:rsidRPr="00AE374E" w:rsidRDefault="003B216F" w:rsidP="003B216F">
            <w:pPr>
              <w:ind w:lef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9A7C3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14392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5ACD2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3CAFB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EDF18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1824</w:t>
            </w:r>
          </w:p>
        </w:tc>
      </w:tr>
      <w:tr w:rsidR="003B216F" w:rsidRPr="00AE374E" w14:paraId="2F9906D3" w14:textId="77777777" w:rsidTr="000C22CB">
        <w:trPr>
          <w:trHeight w:hRule="exact" w:val="441"/>
        </w:trPr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17E1BA" w14:textId="77777777" w:rsidR="003B216F" w:rsidRPr="00AE374E" w:rsidRDefault="003B216F" w:rsidP="003B216F">
            <w:pPr>
              <w:ind w:left="160" w:right="-3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2023-2024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3B8923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90B7D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15365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A72FB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E657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68BAC" w14:textId="77777777" w:rsidR="003B216F" w:rsidRPr="00AE374E" w:rsidRDefault="003B216F" w:rsidP="003B216F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1501</w:t>
            </w:r>
          </w:p>
        </w:tc>
      </w:tr>
    </w:tbl>
    <w:p w14:paraId="1CA78F1E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 </w:t>
      </w:r>
    </w:p>
    <w:p w14:paraId="632A29C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  Таблица</w:t>
      </w:r>
      <w:r w:rsidRPr="00AE374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сравнения</w:t>
      </w:r>
      <w:r w:rsidRPr="00AE374E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относительных</w:t>
      </w:r>
      <w:r w:rsidRPr="00AE374E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14:ligatures w14:val="none"/>
        </w:rPr>
        <w:t>показателей</w:t>
      </w:r>
    </w:p>
    <w:p w14:paraId="63923DE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10566" w:type="dxa"/>
        <w:tblInd w:w="-717" w:type="dxa"/>
        <w:tblLayout w:type="fixed"/>
        <w:tblLook w:val="01E0" w:firstRow="1" w:lastRow="1" w:firstColumn="1" w:lastColumn="1" w:noHBand="0" w:noVBand="0"/>
      </w:tblPr>
      <w:tblGrid>
        <w:gridCol w:w="3261"/>
        <w:gridCol w:w="1189"/>
        <w:gridCol w:w="1820"/>
        <w:gridCol w:w="2183"/>
        <w:gridCol w:w="2113"/>
      </w:tblGrid>
      <w:tr w:rsidR="003B216F" w:rsidRPr="00AE374E" w14:paraId="5DDCC8B0" w14:textId="77777777" w:rsidTr="000C22CB">
        <w:trPr>
          <w:trHeight w:hRule="exact" w:val="6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E2CCB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97270" w14:textId="77777777" w:rsidR="003B216F" w:rsidRPr="00AE374E" w:rsidRDefault="003B216F" w:rsidP="003B216F">
            <w:pPr>
              <w:ind w:right="260"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14EB" w14:textId="77777777" w:rsidR="003B216F" w:rsidRPr="00AE374E" w:rsidRDefault="003B216F" w:rsidP="003B216F">
            <w:pPr>
              <w:ind w:right="280"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Книгообеспечен</w:t>
            </w: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75A3C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Обращаемость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61C6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Читаемость</w:t>
            </w:r>
            <w:proofErr w:type="spellEnd"/>
          </w:p>
        </w:tc>
      </w:tr>
      <w:tr w:rsidR="003B216F" w:rsidRPr="00AE374E" w14:paraId="5C68296D" w14:textId="77777777" w:rsidTr="000C22CB">
        <w:trPr>
          <w:trHeight w:hRule="exact" w:val="3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E705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2021-2022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A97EA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2B177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F0AAE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9725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3B216F" w:rsidRPr="00AE374E" w14:paraId="07EAE02C" w14:textId="77777777" w:rsidTr="000C22CB">
        <w:trPr>
          <w:trHeight w:hRule="exact" w:val="2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A2346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2022-2023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04C0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B2F2B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D29F0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EA133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3B216F" w:rsidRPr="00AE374E" w14:paraId="518E9B08" w14:textId="77777777" w:rsidTr="000C22CB">
        <w:trPr>
          <w:trHeight w:hRule="exact" w:val="57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A5C4" w14:textId="77777777" w:rsidR="003B216F" w:rsidRPr="00AE374E" w:rsidRDefault="003B216F" w:rsidP="003B216F">
            <w:pPr>
              <w:tabs>
                <w:tab w:val="left" w:pos="1600"/>
              </w:tabs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2023-2024</w:t>
            </w:r>
            <w:r w:rsidRPr="00AE374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</w:p>
          <w:p w14:paraId="0C32295F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01.06.2024 г.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9DAD4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F57F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D3FD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7C5B" w14:textId="77777777" w:rsidR="003B216F" w:rsidRPr="00AE374E" w:rsidRDefault="003B216F" w:rsidP="003B216F">
            <w:pPr>
              <w:ind w:firstLine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</w:tbl>
    <w:p w14:paraId="66DE51E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79F9F0F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характеру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библиотеки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является</w:t>
      </w:r>
      <w:r w:rsidRPr="00AE374E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универсальным,</w:t>
      </w:r>
      <w:r w:rsidRPr="00AE374E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многоотраслевым.</w:t>
      </w:r>
      <w:r w:rsidRPr="00AE374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Расстановка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фонда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осуществляется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ББК,</w:t>
      </w:r>
      <w:r w:rsidRPr="00AE374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начальной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школы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тематическая.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Учебная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литература</w:t>
      </w:r>
      <w:r w:rsidRPr="00AE374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расставлена</w:t>
      </w:r>
      <w:r w:rsidRPr="00AE374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классам.</w:t>
      </w:r>
      <w:r w:rsidRPr="00AE374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AE374E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показатели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свидетельствует</w:t>
      </w:r>
      <w:r w:rsidRPr="00AE374E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стабильности</w:t>
      </w:r>
      <w:r w:rsidRPr="00AE374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работы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библиотеки,</w:t>
      </w:r>
      <w:r w:rsidRPr="00AE374E">
        <w:rPr>
          <w:rFonts w:ascii="Times New Roman" w:eastAsia="Times New Roman" w:hAnsi="Times New Roman" w:cs="Times New Roman"/>
          <w:spacing w:val="6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интенсивном</w:t>
      </w:r>
      <w:r w:rsidRPr="00AE374E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использовании</w:t>
      </w:r>
      <w:r w:rsidRPr="00AE374E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библиотечного</w:t>
      </w:r>
      <w:r w:rsidRPr="00AE374E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фонда.</w:t>
      </w:r>
      <w:r w:rsidRPr="00AE374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Ежегодно</w:t>
      </w:r>
      <w:r w:rsidRPr="00AE374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проводится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списание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устаревшей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литературы,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</w:t>
      </w:r>
      <w:r w:rsidRPr="00AE374E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временного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назначения.</w:t>
      </w:r>
    </w:p>
    <w:p w14:paraId="049F692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3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Фонд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учебной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составляет</w:t>
      </w:r>
      <w:r w:rsidRPr="00AE374E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7263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экземпляр. К учебникам прилагаются электронные диски. Общее количество дисков - 26.</w:t>
      </w:r>
      <w:r w:rsidRPr="00AE374E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AE374E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учебники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соответствуют</w:t>
      </w:r>
      <w:r w:rsidRPr="00AE374E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утвержденному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перечню</w:t>
      </w:r>
      <w:r w:rsidRPr="00AE374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учебников</w:t>
      </w:r>
      <w:r w:rsidRPr="00AE374E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организаций</w:t>
      </w:r>
      <w:r w:rsidRPr="00AE374E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образования,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учебно-методических</w:t>
      </w:r>
      <w:r w:rsidRPr="00AE374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комплексов</w:t>
      </w:r>
      <w:r w:rsidRPr="00AE374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для</w:t>
      </w:r>
      <w:r w:rsidRPr="00AE374E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дошкольных</w:t>
      </w:r>
      <w:r w:rsidRPr="00AE374E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организаций,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организаций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среднего, общего среднего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образования,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том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числе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электронной</w:t>
      </w:r>
      <w:r w:rsidRPr="00AE374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форме,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утвержденному</w:t>
      </w:r>
      <w:r w:rsidRPr="00AE374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приказом</w:t>
      </w:r>
      <w:r w:rsidRPr="00AE374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Министра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образования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науки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РК</w:t>
      </w:r>
      <w:r w:rsidRPr="00AE374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AE374E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</w:t>
      </w:r>
      <w:r w:rsidRPr="00AE374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мая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2020</w:t>
      </w:r>
      <w:r w:rsidRPr="00AE374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№216. Учебники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класса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2021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издания,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класса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2022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издания,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3,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6,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классов</w:t>
      </w:r>
      <w:r w:rsidRPr="00AE374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2018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издания,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4,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AE374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классов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2019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издания,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AE374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классов</w:t>
      </w:r>
      <w:r w:rsidRPr="00AE374E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74E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2017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издания,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класса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AE374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2020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издания.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Выданные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учебники</w:t>
      </w:r>
      <w:r w:rsidRPr="00AE374E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учитываются</w:t>
      </w:r>
      <w:r w:rsidRPr="00AE374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«Журнале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учета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выдачи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учебников»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ведомостях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выдачи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учебников</w:t>
      </w:r>
      <w:r w:rsidRPr="00AE374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классам.</w:t>
      </w:r>
      <w:r w:rsidRPr="00AE374E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Обеспеченность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обучающихся</w:t>
      </w:r>
      <w:r w:rsidRPr="00AE374E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учебниками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классы</w:t>
      </w:r>
      <w:r w:rsidRPr="00AE374E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составляет</w:t>
      </w:r>
      <w:r w:rsidRPr="00AE374E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100%.</w:t>
      </w:r>
      <w:r w:rsidRPr="00AE374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AE374E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2020</w:t>
      </w:r>
      <w:r w:rsidRPr="00AE374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школьную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библиотеку</w:t>
      </w:r>
      <w:r w:rsidRPr="00AE374E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поступило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547</w:t>
      </w:r>
      <w:r w:rsidRPr="00AE374E">
        <w:rPr>
          <w:rFonts w:ascii="Times New Roman" w:eastAsia="Times New Roman" w:hAnsi="Times New Roman" w:cs="Times New Roman"/>
          <w:color w:val="C00000"/>
          <w:spacing w:val="-1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экземпляров художественной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литературы.</w:t>
      </w:r>
    </w:p>
    <w:p w14:paraId="729233E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lastRenderedPageBreak/>
        <w:t>Прилагаются</w:t>
      </w:r>
      <w:r w:rsidRPr="00AE374E">
        <w:rPr>
          <w:rFonts w:ascii="Times New Roman" w:eastAsia="Times New Roman" w:hAnsi="Times New Roman" w:cs="Times New Roman"/>
          <w:i/>
          <w:spacing w:val="3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сведения</w:t>
      </w:r>
      <w:r w:rsidRPr="00AE374E">
        <w:rPr>
          <w:rFonts w:ascii="Times New Roman" w:eastAsia="Times New Roman" w:hAnsi="Times New Roman" w:cs="Times New Roman"/>
          <w:i/>
          <w:spacing w:val="2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</w:t>
      </w:r>
      <w:r w:rsidRPr="00AE374E">
        <w:rPr>
          <w:rFonts w:ascii="Times New Roman" w:eastAsia="Times New Roman" w:hAnsi="Times New Roman" w:cs="Times New Roman"/>
          <w:i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наличии</w:t>
      </w:r>
      <w:r w:rsidRPr="00AE374E">
        <w:rPr>
          <w:rFonts w:ascii="Times New Roman" w:eastAsia="Times New Roman" w:hAnsi="Times New Roman" w:cs="Times New Roman"/>
          <w:i/>
          <w:spacing w:val="2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фонда</w:t>
      </w:r>
      <w:r w:rsidRPr="00AE374E">
        <w:rPr>
          <w:rFonts w:ascii="Times New Roman" w:eastAsia="Times New Roman" w:hAnsi="Times New Roman" w:cs="Times New Roman"/>
          <w:i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учебной,</w:t>
      </w:r>
      <w:r w:rsidRPr="00AE374E">
        <w:rPr>
          <w:rFonts w:ascii="Times New Roman" w:eastAsia="Times New Roman" w:hAnsi="Times New Roman" w:cs="Times New Roman"/>
          <w:i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художественной</w:t>
      </w:r>
      <w:r w:rsidRPr="00AE374E">
        <w:rPr>
          <w:rFonts w:ascii="Times New Roman" w:eastAsia="Times New Roman" w:hAnsi="Times New Roman" w:cs="Times New Roman"/>
          <w:i/>
          <w:spacing w:val="2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i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научной</w:t>
      </w:r>
      <w:r w:rsidRPr="00AE374E">
        <w:rPr>
          <w:rFonts w:ascii="Times New Roman" w:eastAsia="Times New Roman" w:hAnsi="Times New Roman" w:cs="Times New Roman"/>
          <w:i/>
          <w:spacing w:val="2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14:ligatures w14:val="none"/>
        </w:rPr>
        <w:t>литературы.</w:t>
      </w:r>
    </w:p>
    <w:p w14:paraId="6DDE990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993" w:right="104" w:firstLine="567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</w:p>
    <w:p w14:paraId="0FA1C005" w14:textId="77777777" w:rsidR="003B216F" w:rsidRPr="00AE374E" w:rsidRDefault="003B216F" w:rsidP="003B216F">
      <w:pPr>
        <w:widowControl w:val="0"/>
        <w:autoSpaceDE w:val="0"/>
        <w:autoSpaceDN w:val="0"/>
        <w:spacing w:before="70" w:after="0" w:line="240" w:lineRule="auto"/>
        <w:ind w:left="851" w:right="28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</w:t>
      </w:r>
      <w:r w:rsidRPr="00AE374E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</w:t>
      </w:r>
      <w:r w:rsidRPr="00AE374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Оценка</w:t>
      </w:r>
      <w:r w:rsidRPr="00AE374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знаний</w:t>
      </w:r>
      <w:r w:rsidRPr="00AE374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обучающихся </w:t>
      </w:r>
    </w:p>
    <w:p w14:paraId="4B5039E3" w14:textId="77777777" w:rsidR="003B216F" w:rsidRPr="00AE374E" w:rsidRDefault="003B216F" w:rsidP="003B216F">
      <w:pPr>
        <w:widowControl w:val="0"/>
        <w:autoSpaceDE w:val="0"/>
        <w:autoSpaceDN w:val="0"/>
        <w:spacing w:before="70" w:after="0" w:line="240" w:lineRule="auto"/>
        <w:ind w:left="851" w:right="28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к уровню подготовки обучающихся:</w:t>
      </w:r>
    </w:p>
    <w:p w14:paraId="5FC98A8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- уровень подготовки обучающихся (ожидаемые результаты обучения) по каждой образовательной области 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образования и общего среднего образования.</w:t>
      </w:r>
    </w:p>
    <w:p w14:paraId="51D49823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851" w:right="283" w:firstLine="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Уровень подготовки обучающихся определяется через ожидаемые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искусство", "Физическая культура".</w:t>
      </w:r>
    </w:p>
    <w:p w14:paraId="63DD65E8" w14:textId="77777777" w:rsidR="003B216F" w:rsidRPr="00AE374E" w:rsidRDefault="003B216F" w:rsidP="003B216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9B6466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Успеваемость</w:t>
      </w:r>
      <w:r w:rsidRPr="00AE374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качество</w:t>
      </w:r>
      <w:r w:rsidRPr="00AE374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знаний</w:t>
      </w:r>
      <w:r w:rsidRPr="00AE374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предметам</w:t>
      </w:r>
    </w:p>
    <w:tbl>
      <w:tblPr>
        <w:tblStyle w:val="TableNormal"/>
        <w:tblW w:w="1049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992"/>
        <w:gridCol w:w="425"/>
        <w:gridCol w:w="709"/>
        <w:gridCol w:w="850"/>
        <w:gridCol w:w="567"/>
        <w:gridCol w:w="851"/>
        <w:gridCol w:w="992"/>
        <w:gridCol w:w="709"/>
        <w:gridCol w:w="993"/>
      </w:tblGrid>
      <w:tr w:rsidR="003B216F" w:rsidRPr="00AE374E" w14:paraId="40C44CCD" w14:textId="77777777" w:rsidTr="00492283">
        <w:trPr>
          <w:trHeight w:val="28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78534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E0829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0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F8CB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A966F0" w:rsidRPr="00AE374E" w14:paraId="7FCFE94B" w14:textId="77777777" w:rsidTr="00492283">
        <w:trPr>
          <w:trHeight w:val="29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3222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1E23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C121C" w14:textId="62A14B4D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2022-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F9D81" w14:textId="0DDEFEAA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2023-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A35D4" w14:textId="60550420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5</w:t>
            </w:r>
          </w:p>
        </w:tc>
      </w:tr>
      <w:tr w:rsidR="00A966F0" w:rsidRPr="00AE374E" w14:paraId="0DF07969" w14:textId="77777777" w:rsidTr="00492283">
        <w:trPr>
          <w:trHeight w:val="794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D5EF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1D0C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02C6E" w14:textId="2D907031" w:rsidR="00A966F0" w:rsidRPr="00AE374E" w:rsidRDefault="00A966F0" w:rsidP="00A966F0">
            <w:pPr>
              <w:ind w:right="1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317CA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3D61F4F6" w14:textId="74248BE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9E664" w14:textId="77777777" w:rsidR="00CB7E34" w:rsidRPr="00AE374E" w:rsidRDefault="00CB7E34" w:rsidP="00CB7E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6E493BAE" w14:textId="1E786837" w:rsidR="00A966F0" w:rsidRPr="00AE374E" w:rsidRDefault="00CB7E34" w:rsidP="00CB7E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36FD6" w14:textId="4C6DBBE0" w:rsidR="00A966F0" w:rsidRPr="00AE374E" w:rsidRDefault="00832885" w:rsidP="00A966F0">
            <w:pPr>
              <w:ind w:right="1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511C" w14:textId="77777777" w:rsidR="00832885" w:rsidRPr="00AE374E" w:rsidRDefault="00832885" w:rsidP="008328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39407F16" w14:textId="2F3387C6" w:rsidR="00A966F0" w:rsidRPr="00AE374E" w:rsidRDefault="00832885" w:rsidP="008328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380AE" w14:textId="77777777" w:rsidR="00CB7E34" w:rsidRPr="00AE374E" w:rsidRDefault="00CB7E34" w:rsidP="00CB7E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28EBD9AC" w14:textId="2B96220D" w:rsidR="00A966F0" w:rsidRPr="00AE374E" w:rsidRDefault="00CE5B7E" w:rsidP="00CB7E3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>Кач.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A63A3" w14:textId="77777777" w:rsidR="00A966F0" w:rsidRPr="00AE374E" w:rsidRDefault="00A966F0" w:rsidP="00A966F0">
            <w:pPr>
              <w:ind w:right="1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6158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28AC53FF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2E1B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2538C529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</w:tr>
      <w:tr w:rsidR="00A966F0" w:rsidRPr="00AE374E" w14:paraId="1C7E68CB" w14:textId="77777777" w:rsidTr="00492283">
        <w:trPr>
          <w:trHeight w:val="3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5782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F010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8DD8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9760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F3C0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D73B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BB0A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48D9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7AFD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7DA55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BEFB" w14:textId="77777777" w:rsidR="00A966F0" w:rsidRPr="00AE374E" w:rsidRDefault="00A966F0" w:rsidP="00A966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5B7E" w:rsidRPr="00AE374E" w14:paraId="71132F77" w14:textId="77777777" w:rsidTr="00492283">
        <w:trPr>
          <w:trHeight w:val="2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03C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761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7C5F9" w14:textId="6B2536F9" w:rsidR="00CE5B7E" w:rsidRPr="00AE374E" w:rsidRDefault="00CE5B7E" w:rsidP="00CE5B7E">
            <w:pPr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2A4F7" w14:textId="53BC653F" w:rsidR="00CE5B7E" w:rsidRPr="00AE374E" w:rsidRDefault="00CE5B7E" w:rsidP="00CE5B7E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8AD2" w14:textId="2A714E2E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D7421" w14:textId="12DA7EE6" w:rsidR="00CE5B7E" w:rsidRPr="00AE374E" w:rsidRDefault="00832885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CE7AA" w14:textId="41F28E9D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17C9" w14:textId="287711DC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D483E" w14:textId="49D08056" w:rsidR="00CE5B7E" w:rsidRPr="00AE374E" w:rsidRDefault="008D27AA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64A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B38D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4913918B" w14:textId="77777777" w:rsidTr="00492283">
        <w:trPr>
          <w:trHeight w:val="2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0E331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88521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A8E" w14:textId="733DEEC8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F978" w14:textId="1DFEA18E" w:rsidR="00CE5B7E" w:rsidRPr="00AE374E" w:rsidRDefault="00CE5B7E" w:rsidP="00CE5B7E">
            <w:pPr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26B1" w14:textId="4386A02E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133B0" w14:textId="18A462E9" w:rsidR="00CE5B7E" w:rsidRPr="00AE374E" w:rsidRDefault="00832885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8BA30" w14:textId="2399539E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6F59" w14:textId="7395C848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B6DBD" w14:textId="0AD30129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E5A4" w14:textId="73AF9894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B9B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242A0AED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5E09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3F41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Русская</w:t>
            </w:r>
            <w:proofErr w:type="spellEnd"/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A575" w14:textId="2C419AAA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67BA9" w14:textId="3AD2848F" w:rsidR="00CE5B7E" w:rsidRPr="00AE374E" w:rsidRDefault="00CE5B7E" w:rsidP="00CE5B7E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A323" w14:textId="7231DFF7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95E05" w14:textId="4F37B7FF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8934D" w14:textId="05CF5E43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7AE43" w14:textId="1CC1F9F4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53081" w14:textId="7CFFECF4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C1D8" w14:textId="260EA7CC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35468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1C1899BA" w14:textId="77777777" w:rsidTr="00492283">
        <w:trPr>
          <w:trHeight w:val="2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1E43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CDBB7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5A4C5" w14:textId="2311CFA0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ED044" w14:textId="0E57078B" w:rsidR="00CE5B7E" w:rsidRPr="00AE374E" w:rsidRDefault="00CE5B7E" w:rsidP="00CE5B7E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8B1C" w14:textId="163DAA81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72D0" w14:textId="6FF0ECF6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A4D89" w14:textId="5ECB6791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4E8C" w14:textId="0AC8F83B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B192A" w14:textId="3BE0BFA3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144F5" w14:textId="1ABAA14D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72,7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F700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20A3448C" w14:textId="77777777" w:rsidTr="00492283">
        <w:trPr>
          <w:trHeight w:val="5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E335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53280" w14:textId="77777777" w:rsidR="00CE5B7E" w:rsidRPr="00AE374E" w:rsidRDefault="00CE5B7E" w:rsidP="00CE5B7E">
            <w:pPr>
              <w:tabs>
                <w:tab w:val="left" w:pos="1379"/>
                <w:tab w:val="left" w:pos="2120"/>
              </w:tabs>
              <w:ind w:right="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4FDC" w14:textId="2E620FAE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79253" w14:textId="3CBD0F13" w:rsidR="00CE5B7E" w:rsidRPr="00AE374E" w:rsidRDefault="00CE5B7E" w:rsidP="00CE5B7E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5471B" w14:textId="112FCFC8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9F31" w14:textId="397067FE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8E01C" w14:textId="05500014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A6CB0" w14:textId="7D4A5506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85F99" w14:textId="26D22E36" w:rsidR="00CE5B7E" w:rsidRPr="00AE374E" w:rsidRDefault="00D33498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84B3E" w14:textId="02E42E90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</w:t>
            </w:r>
            <w:r w:rsidR="00D33498"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B817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46EB4654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961D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2FD1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5B29" w14:textId="3690F7F2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25DD" w14:textId="6BB32A58" w:rsidR="00CE5B7E" w:rsidRPr="00AE374E" w:rsidRDefault="00CE5B7E" w:rsidP="00CE5B7E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84D68" w14:textId="2BC70435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E3226" w14:textId="767BCF0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6AB74" w14:textId="2983D6B2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6C96" w14:textId="6C850A2E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EA277" w14:textId="1C5DA801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</w:t>
            </w:r>
            <w:r w:rsidR="00D33498"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B7F42" w14:textId="1DF3DF23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</w:t>
            </w:r>
            <w:r w:rsidR="00D33498"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DBA27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351C8166" w14:textId="77777777" w:rsidTr="00492283">
        <w:trPr>
          <w:trHeight w:val="5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EE6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3F0E" w14:textId="77777777" w:rsidR="00CE5B7E" w:rsidRPr="00AE374E" w:rsidRDefault="00CE5B7E" w:rsidP="00CE5B7E">
            <w:pPr>
              <w:tabs>
                <w:tab w:val="left" w:pos="2063"/>
              </w:tabs>
              <w:spacing w:before="2"/>
              <w:ind w:right="6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Математика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D5E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B6C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7CF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13B" w14:textId="06C235EF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503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0D6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7C6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DCD9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4679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color w:val="EE0000"/>
                <w:sz w:val="24"/>
                <w:szCs w:val="24"/>
                <w:highlight w:val="yellow"/>
              </w:rPr>
            </w:pPr>
          </w:p>
        </w:tc>
      </w:tr>
      <w:tr w:rsidR="00CE5B7E" w:rsidRPr="00AE374E" w14:paraId="1DC45866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000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859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D5C74" w14:textId="02CC4F14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0C37A" w14:textId="3FC387A7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0A65" w14:textId="28E5C3F0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38DD2" w14:textId="69E16D29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495EA" w14:textId="48047196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8301D" w14:textId="55D27CC0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96E8" w14:textId="735E1F40" w:rsidR="00CE5B7E" w:rsidRPr="00AE374E" w:rsidRDefault="00D32B85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C4255" w14:textId="6678C2B3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69,7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A10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279F179D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01162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7854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13390" w14:textId="3AF6B00A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3E053" w14:textId="48DE5EA7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18ECB" w14:textId="08587063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FD5E4" w14:textId="0825A7C6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D707F" w14:textId="7443BF29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18012" w14:textId="15300A6C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F468" w14:textId="35177F4B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EE04B" w14:textId="53F2A8DA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64,5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8507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17B00464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9B31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012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0A8B" w14:textId="18A8175A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3F40" w14:textId="783DFF87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B6267" w14:textId="1BD3AF1B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CF53" w14:textId="0C7F001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8F0C" w14:textId="4D073A6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AEC6" w14:textId="3E6F7C1D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E5F4" w14:textId="10BAE9E3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79D94" w14:textId="6CCFA982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64,5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50BB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7D04E65D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22A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04973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E8B42" w14:textId="52DDF403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2B96" w14:textId="654D82BF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CD58" w14:textId="2D529BE0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771F" w14:textId="6705DC25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A50B" w14:textId="55454145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D8D75" w14:textId="7A6628EE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A203" w14:textId="03E234B4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C2522" w14:textId="5A3744EB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94D3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</w:tr>
      <w:tr w:rsidR="00CE5B7E" w:rsidRPr="00AE374E" w14:paraId="6B34119B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6962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A82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819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31C8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9AC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84F6" w14:textId="66DB6C1A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7B7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D44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A9A2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A6A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702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E5B7E" w:rsidRPr="00AE374E" w14:paraId="243A7022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6351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E59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3FB9" w14:textId="65782122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F77B2" w14:textId="16AF6B68" w:rsidR="00CE5B7E" w:rsidRPr="00AE374E" w:rsidRDefault="00CE5B7E" w:rsidP="00CE5B7E">
            <w:pPr>
              <w:ind w:right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FB92F" w14:textId="644672AF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031E3" w14:textId="46399B43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6CE4C" w14:textId="0F639CD3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504C3" w14:textId="10B9352C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48DCB" w14:textId="6AFABFE7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A699" w14:textId="7989A77C" w:rsidR="00CE5B7E" w:rsidRPr="00AE374E" w:rsidRDefault="0002105D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90,7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40D2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64D1ACBB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C9AB2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9068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BB56F" w14:textId="4CD38A52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C1A06" w14:textId="2668E105" w:rsidR="00CE5B7E" w:rsidRPr="00AE374E" w:rsidRDefault="00CE5B7E" w:rsidP="00CE5B7E">
            <w:pPr>
              <w:ind w:right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2295" w14:textId="42FD2591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E9622" w14:textId="2B063A99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4E53" w14:textId="39F8F812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93ED" w14:textId="185B8316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D9C4" w14:textId="6F3966E8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518E8" w14:textId="72CA2D83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83,8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5AE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08D99B27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C671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A775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425FF" w14:textId="67201546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27017" w14:textId="3E77A65B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314FF" w14:textId="6CB5247C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95108" w14:textId="6C08A52A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663F0" w14:textId="40A359DD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4EBB0" w14:textId="0D45996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2C8BC" w14:textId="1BF7D811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8946" w14:textId="231E98E8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80,6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060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31DE5C03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1D68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A4B9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F4970" w14:textId="1E22E651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12DD3" w14:textId="29A3C9CD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ACED" w14:textId="629A68A0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DF8E" w14:textId="1BEEE2DC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A3429" w14:textId="194F385D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E01D" w14:textId="0A8F95E1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57C7E" w14:textId="37ADE0F6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E450" w14:textId="5ED9BBDB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80,6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9254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72B06B79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9B1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479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2D543" w14:textId="00ABA262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C178C" w14:textId="204A775B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3625" w14:textId="05619F19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9EC94" w14:textId="2F3620EC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5BA04" w14:textId="55A22AE0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DF38A" w14:textId="2C22D1E4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9E92" w14:textId="67C5185D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0BAD" w14:textId="0A6BF1E2" w:rsidR="00CE5B7E" w:rsidRPr="00AE374E" w:rsidRDefault="0082313F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0AE03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6EEBDF41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FE9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980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8ABB" w14:textId="7777777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EC45" w14:textId="77777777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DFB9" w14:textId="7777777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68B8" w14:textId="4A99C1C5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0A4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0F70" w14:textId="7777777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1B72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CC37F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CC3C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</w:tr>
      <w:tr w:rsidR="00CE5B7E" w:rsidRPr="00AE374E" w14:paraId="58A5FEBD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A91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ACB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  <w:proofErr w:type="spellEnd"/>
            <w:r w:rsidRPr="00AE374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DE5F" w14:textId="7A951D42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4CB2F" w14:textId="4D0D59AC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C0C2" w14:textId="5F3BAF30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C7E3" w14:textId="5868F81C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F4183" w14:textId="40EEB95D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DD63" w14:textId="2BB7B475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9EB8A" w14:textId="7AF99B41" w:rsidR="00CE5B7E" w:rsidRPr="00AE374E" w:rsidRDefault="0082313F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E0DC8" w14:textId="6243D0B2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3AD23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</w:tr>
      <w:tr w:rsidR="00CE5B7E" w:rsidRPr="00AE374E" w14:paraId="51B081AE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8F7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FD81F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30723" w14:textId="75BADB31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59672" w14:textId="3CE35A2F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46E4" w14:textId="13ED566B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16A7F" w14:textId="4E031E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F89E3" w14:textId="35883E62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9BE20" w14:textId="6B8C2434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CAC9" w14:textId="44561CB9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34FD8" w14:textId="1B61F27E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</w:t>
            </w:r>
            <w:r w:rsidR="00EB3A45"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AEE9B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E5B7E" w:rsidRPr="00AE374E" w14:paraId="78CE248A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D416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45510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Всемирная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0376F" w14:textId="34747253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5119" w14:textId="6A31A48C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19A1" w14:textId="6E88599F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AFE65" w14:textId="74C46E51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E386B" w14:textId="462C693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71E8A" w14:textId="4B7DE32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B5A6A" w14:textId="309488AE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7CE2" w14:textId="49BDE95B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84,6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BC4EA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</w:tr>
      <w:tr w:rsidR="00CE5B7E" w:rsidRPr="00AE374E" w14:paraId="64BAA938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CB2A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F6A17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AE374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ECFD" w14:textId="60E5D674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190AF" w14:textId="625401F8" w:rsidR="00CE5B7E" w:rsidRPr="00AE374E" w:rsidRDefault="00CE5B7E" w:rsidP="00CE5B7E">
            <w:pPr>
              <w:ind w:right="53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77,7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85D32" w14:textId="3336FC66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C15E9" w14:textId="73C3A8FD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1882C" w14:textId="4A618705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FBFF" w14:textId="1404D2F7" w:rsidR="00CE5B7E" w:rsidRPr="00AE374E" w:rsidRDefault="00CE5B7E" w:rsidP="00CE5B7E">
            <w:pPr>
              <w:ind w:right="4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0A5B" w14:textId="239980A1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2F8AF" w14:textId="73A3F0A2" w:rsidR="00CE5B7E" w:rsidRPr="00AE374E" w:rsidRDefault="00EB3A45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B312F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</w:tr>
      <w:tr w:rsidR="00CE5B7E" w:rsidRPr="00AE374E" w14:paraId="257C1D5D" w14:textId="77777777" w:rsidTr="00492283">
        <w:trPr>
          <w:trHeight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FABEAE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720449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61B2DA6" w14:textId="65594AA0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B31DF0" w14:textId="26FA2FDD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190317E" w14:textId="4F07D708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3C7762E" w14:textId="3980450A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0DA086" w14:textId="534C127A" w:rsidR="00CE5B7E" w:rsidRPr="00AE374E" w:rsidRDefault="00CE5B7E" w:rsidP="00CE5B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D3F80A" w14:textId="11643EBA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5DF7CCA" w14:textId="1B8E1D1D" w:rsidR="00CE5B7E" w:rsidRPr="00AE374E" w:rsidRDefault="00D826DA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C30D41" w14:textId="60310341" w:rsidR="00CE5B7E" w:rsidRPr="00AE374E" w:rsidRDefault="00D826DA" w:rsidP="00CE5B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E02F1D" w14:textId="77777777" w:rsidR="00CE5B7E" w:rsidRPr="00AE374E" w:rsidRDefault="00CE5B7E" w:rsidP="00CE5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257F4A9C" w14:textId="77777777" w:rsidR="003B216F" w:rsidRPr="00AE374E" w:rsidRDefault="003B216F" w:rsidP="003B216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14:ligatures w14:val="none"/>
        </w:rPr>
      </w:pPr>
    </w:p>
    <w:p w14:paraId="564B1EEA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38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2023-2024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учебном году качество знаний составило 62,2% (44 хорошиста, 7 отличников), успеваемость – 100%. </w:t>
      </w:r>
    </w:p>
    <w:p w14:paraId="1F648063" w14:textId="743812CD" w:rsidR="00E71038" w:rsidRPr="00AE374E" w:rsidRDefault="000128C9" w:rsidP="00E71038">
      <w:pPr>
        <w:widowControl w:val="0"/>
        <w:autoSpaceDE w:val="0"/>
        <w:autoSpaceDN w:val="0"/>
        <w:spacing w:after="0" w:line="240" w:lineRule="auto"/>
        <w:ind w:left="567" w:right="38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2024-2025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году </w:t>
      </w:r>
      <w:r w:rsidR="00E7103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 знаний составило 6</w:t>
      </w:r>
      <w:r w:rsidR="00D826D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E7103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243B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proofErr w:type="gramStart"/>
      <w:r w:rsidR="00E7103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  (</w:t>
      </w:r>
      <w:proofErr w:type="gramEnd"/>
      <w:r w:rsidR="00D243B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</w:t>
      </w:r>
      <w:r w:rsidR="00E7103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хорошиста, </w:t>
      </w:r>
      <w:r w:rsidR="00D243B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E7103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отличников), успеваемость – 100%. </w:t>
      </w:r>
    </w:p>
    <w:p w14:paraId="27C95C70" w14:textId="6D9E26F6" w:rsidR="000128C9" w:rsidRPr="00AE374E" w:rsidRDefault="000128C9" w:rsidP="003B216F">
      <w:pPr>
        <w:widowControl w:val="0"/>
        <w:autoSpaceDE w:val="0"/>
        <w:autoSpaceDN w:val="0"/>
        <w:spacing w:after="0" w:line="240" w:lineRule="auto"/>
        <w:ind w:left="567" w:right="38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1AEDDC04" w14:textId="77777777" w:rsidR="003B216F" w:rsidRPr="00AE374E" w:rsidRDefault="003B216F" w:rsidP="003B216F">
      <w:pPr>
        <w:widowControl w:val="0"/>
        <w:autoSpaceDE w:val="0"/>
        <w:autoSpaceDN w:val="0"/>
        <w:spacing w:after="5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Успеваемость</w:t>
      </w:r>
      <w:r w:rsidRPr="00AE374E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качество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знаний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предметам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класс</w:t>
      </w:r>
    </w:p>
    <w:tbl>
      <w:tblPr>
        <w:tblStyle w:val="TableNormal"/>
        <w:tblW w:w="102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2268"/>
        <w:gridCol w:w="850"/>
        <w:gridCol w:w="567"/>
        <w:gridCol w:w="567"/>
        <w:gridCol w:w="1134"/>
        <w:gridCol w:w="567"/>
        <w:gridCol w:w="567"/>
        <w:gridCol w:w="1276"/>
        <w:gridCol w:w="709"/>
        <w:gridCol w:w="709"/>
      </w:tblGrid>
      <w:tr w:rsidR="003B216F" w:rsidRPr="00AE374E" w14:paraId="06C078D8" w14:textId="77777777" w:rsidTr="009131BD">
        <w:trPr>
          <w:trHeight w:val="28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333C" w14:textId="77777777" w:rsidR="003B216F" w:rsidRPr="009131BD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31B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 xml:space="preserve">№ </w:t>
            </w:r>
            <w:r w:rsidRPr="009131BD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5DF6" w14:textId="77777777" w:rsidR="003B216F" w:rsidRPr="009131BD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131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9131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31B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69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860D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3B216F" w:rsidRPr="00AE374E" w14:paraId="672421FC" w14:textId="77777777" w:rsidTr="009131BD">
        <w:trPr>
          <w:trHeight w:val="553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9AF6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9474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4EBC0" w14:textId="68AE5F11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4F4C7" w14:textId="206967E3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2978" w14:textId="73182FF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0559B8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5</w:t>
            </w:r>
          </w:p>
          <w:p w14:paraId="1626BCC2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59B8" w:rsidRPr="00AE374E" w14:paraId="0B31F024" w14:textId="77777777" w:rsidTr="009131BD">
        <w:trPr>
          <w:trHeight w:val="95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8B3A2" w14:textId="77777777" w:rsidR="000559B8" w:rsidRPr="00AE374E" w:rsidRDefault="000559B8" w:rsidP="000559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4E0E" w14:textId="77777777" w:rsidR="000559B8" w:rsidRPr="00AE374E" w:rsidRDefault="000559B8" w:rsidP="000559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F40D6" w14:textId="2E96256F" w:rsidR="000559B8" w:rsidRPr="00AE374E" w:rsidRDefault="000559B8" w:rsidP="000559B8">
            <w:pPr>
              <w:spacing w:before="3"/>
              <w:ind w:right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E713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728A1BC3" w14:textId="5E4D9666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823C4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452E3748" w14:textId="79510C70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B9449" w14:textId="5D42DD35" w:rsidR="000559B8" w:rsidRPr="00AE374E" w:rsidRDefault="000559B8" w:rsidP="000559B8">
            <w:pPr>
              <w:spacing w:before="3"/>
              <w:ind w:right="1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6ECA4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16427FBA" w14:textId="15C1012F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F19A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535727DB" w14:textId="676B65CD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0DF3D" w14:textId="77777777" w:rsidR="000559B8" w:rsidRPr="00AE374E" w:rsidRDefault="000559B8" w:rsidP="000559B8">
            <w:pPr>
              <w:spacing w:before="3"/>
              <w:ind w:right="2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10978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73F5000E" w14:textId="77777777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1385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18C9A7AA" w14:textId="77777777" w:rsidR="000559B8" w:rsidRPr="00AE374E" w:rsidRDefault="000559B8" w:rsidP="000559B8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</w:tr>
      <w:tr w:rsidR="000559B8" w:rsidRPr="00AE374E" w14:paraId="2198A418" w14:textId="77777777" w:rsidTr="009131BD">
        <w:trPr>
          <w:trHeight w:val="51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E37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931B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4575" w14:textId="690CE925" w:rsidR="000559B8" w:rsidRPr="00AE374E" w:rsidRDefault="000559B8" w:rsidP="000559B8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25A64" w14:textId="0941F76C" w:rsidR="000559B8" w:rsidRPr="00AE374E" w:rsidRDefault="000559B8" w:rsidP="000559B8">
            <w:pPr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93B5" w14:textId="7FD3BB39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5760" w14:textId="4ED1884E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9E8CC" w14:textId="232EDC7B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BBAA" w14:textId="70D02AA0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55A1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D867" w14:textId="25D77534" w:rsidR="000559B8" w:rsidRPr="00AE374E" w:rsidRDefault="008D5AE9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72,7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DC3C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78DCC5F9" w14:textId="77777777" w:rsidTr="009131BD">
        <w:trPr>
          <w:trHeight w:val="55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BEC54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65AE2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AE374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9806B" w14:textId="59EAF8DF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6D6D" w14:textId="779CBB5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BF4B" w14:textId="7717A34E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19223" w14:textId="09823D72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2627" w14:textId="0376F86F" w:rsidR="000559B8" w:rsidRPr="00AE374E" w:rsidRDefault="000559B8" w:rsidP="000559B8">
            <w:pPr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6D0D" w14:textId="63D86FD1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5F1E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E21B" w14:textId="204DE9F6" w:rsidR="000559B8" w:rsidRPr="00AE374E" w:rsidRDefault="008D5AE9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72,7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00856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4E7D68A7" w14:textId="77777777" w:rsidTr="009131BD">
        <w:trPr>
          <w:trHeight w:val="2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CF87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D4170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445E5" w14:textId="2C426BC9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44BA" w14:textId="752FAD96" w:rsidR="000559B8" w:rsidRPr="00AE374E" w:rsidRDefault="000559B8" w:rsidP="000559B8">
            <w:pPr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B4193" w14:textId="038B02A0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F9279" w14:textId="0B70D4BD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FF5A" w14:textId="01D596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FFE7" w14:textId="069CD4FA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82372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4C726" w14:textId="6ACFBB9B" w:rsidR="000559B8" w:rsidRPr="00AE374E" w:rsidRDefault="008D5AE9" w:rsidP="000559B8">
            <w:pPr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C4AA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4703B8B4" w14:textId="77777777" w:rsidTr="009131BD">
        <w:trPr>
          <w:trHeight w:val="55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9FAA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E2428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05D9" w14:textId="4E398256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31E37" w14:textId="21E6A5D5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AE949" w14:textId="1BF32865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49666" w14:textId="1502E1F9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A8AB7" w14:textId="68A311AE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86926" w14:textId="7FD872A0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820A" w14:textId="77777777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78C0D" w14:textId="3BA62FD1" w:rsidR="000559B8" w:rsidRPr="00AE374E" w:rsidRDefault="008D5AE9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C76F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585FEE18" w14:textId="77777777" w:rsidTr="009131BD">
        <w:trPr>
          <w:trHeight w:val="2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A0E3" w14:textId="77777777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619F4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E7849" w14:textId="673DA892" w:rsidR="000559B8" w:rsidRPr="00AE374E" w:rsidRDefault="000559B8" w:rsidP="000559B8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96FC6" w14:textId="0F81EDBE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1BDF2" w14:textId="03F1D626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BD89" w14:textId="2E05102E" w:rsidR="000559B8" w:rsidRPr="00AE374E" w:rsidRDefault="000559B8" w:rsidP="000559B8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41BB2" w14:textId="2CA4FBE8" w:rsidR="000559B8" w:rsidRPr="00AE374E" w:rsidRDefault="000559B8" w:rsidP="000559B8">
            <w:pPr>
              <w:ind w:right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736DC" w14:textId="2B651E8D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5C6E" w14:textId="77777777" w:rsidR="000559B8" w:rsidRPr="00AE374E" w:rsidRDefault="000559B8" w:rsidP="000559B8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6BEE1" w14:textId="7FC97691" w:rsidR="000559B8" w:rsidRPr="00AE374E" w:rsidRDefault="008D5AE9" w:rsidP="000559B8">
            <w:pPr>
              <w:ind w:right="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72,7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8C31" w14:textId="77777777" w:rsidR="000559B8" w:rsidRPr="00AE374E" w:rsidRDefault="000559B8" w:rsidP="000559B8">
            <w:pPr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678105AA" w14:textId="77777777" w:rsidTr="009131BD">
        <w:trPr>
          <w:trHeight w:val="28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DF4B2" w14:textId="77777777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49AD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32D0" w14:textId="76FA117A" w:rsidR="000559B8" w:rsidRPr="00AE374E" w:rsidRDefault="000559B8" w:rsidP="000559B8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E1B8C" w14:textId="4EE7CBE5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3965C" w14:textId="081C27CD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C32B9" w14:textId="182F0E4C" w:rsidR="000559B8" w:rsidRPr="00AE374E" w:rsidRDefault="000559B8" w:rsidP="000559B8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9AE1" w14:textId="328B1647" w:rsidR="000559B8" w:rsidRPr="00AE374E" w:rsidRDefault="000559B8" w:rsidP="000559B8">
            <w:pPr>
              <w:ind w:right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C8200" w14:textId="35C23DA4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43927" w14:textId="77777777" w:rsidR="000559B8" w:rsidRPr="00AE374E" w:rsidRDefault="000559B8" w:rsidP="000559B8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17073" w14:textId="2E283ABF" w:rsidR="000559B8" w:rsidRPr="00AE374E" w:rsidRDefault="008D5AE9" w:rsidP="000559B8">
            <w:pPr>
              <w:ind w:right="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81,8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3B91B" w14:textId="77777777" w:rsidR="000559B8" w:rsidRPr="00AE374E" w:rsidRDefault="000559B8" w:rsidP="000559B8">
            <w:pPr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0559B8" w:rsidRPr="00AE374E" w14:paraId="46E7DA72" w14:textId="77777777" w:rsidTr="009131BD">
        <w:trPr>
          <w:trHeight w:val="28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C34830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DB535D2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  <w:proofErr w:type="spellEnd"/>
            <w:r w:rsidRPr="00AE374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DEB811" w14:textId="2E2B9E04" w:rsidR="000559B8" w:rsidRPr="00AE374E" w:rsidRDefault="000559B8" w:rsidP="000559B8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A484AE8" w14:textId="42B5B225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6E5AE2" w14:textId="7DB79BC2" w:rsidR="000559B8" w:rsidRPr="00AE374E" w:rsidRDefault="000559B8" w:rsidP="000559B8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A15736" w14:textId="21BCA318" w:rsidR="000559B8" w:rsidRPr="00AE374E" w:rsidRDefault="000559B8" w:rsidP="000559B8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9B748D" w14:textId="3BA390DA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CD33F6F" w14:textId="3F7F1E0C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3542B1" w14:textId="77777777" w:rsidR="000559B8" w:rsidRPr="00AE374E" w:rsidRDefault="000559B8" w:rsidP="000559B8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4C5112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FCF1865" w14:textId="77777777" w:rsidR="000559B8" w:rsidRPr="00AE374E" w:rsidRDefault="000559B8" w:rsidP="000559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</w:tbl>
    <w:p w14:paraId="47B415B7" w14:textId="77777777" w:rsidR="003B216F" w:rsidRPr="00AE374E" w:rsidRDefault="003B216F" w:rsidP="003B216F">
      <w:pPr>
        <w:widowControl w:val="0"/>
        <w:autoSpaceDE w:val="0"/>
        <w:autoSpaceDN w:val="0"/>
        <w:spacing w:before="278" w:after="4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Успеваемость</w:t>
      </w:r>
      <w:r w:rsidRPr="00AE374E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качество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предметов</w:t>
      </w:r>
      <w:r w:rsidRPr="00AE374E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знаний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предметам</w:t>
      </w:r>
      <w:r w:rsidRPr="00AE374E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9</w:t>
      </w:r>
      <w:r w:rsidRPr="00AE374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класс</w:t>
      </w:r>
    </w:p>
    <w:tbl>
      <w:tblPr>
        <w:tblStyle w:val="TableNormal"/>
        <w:tblW w:w="1062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850"/>
        <w:gridCol w:w="567"/>
        <w:gridCol w:w="567"/>
        <w:gridCol w:w="1134"/>
        <w:gridCol w:w="709"/>
        <w:gridCol w:w="709"/>
        <w:gridCol w:w="850"/>
        <w:gridCol w:w="851"/>
        <w:gridCol w:w="1130"/>
      </w:tblGrid>
      <w:tr w:rsidR="003B216F" w:rsidRPr="00AE374E" w14:paraId="07A30CF1" w14:textId="77777777" w:rsidTr="009131BD">
        <w:trPr>
          <w:trHeight w:val="28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B1E033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F2F2BF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3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76AA4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3B216F" w:rsidRPr="00AE374E" w14:paraId="1BE4BA0B" w14:textId="77777777" w:rsidTr="009131BD">
        <w:trPr>
          <w:trHeight w:val="493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5343AAB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FBB5FAE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25A79" w14:textId="11FAC800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99A4" w14:textId="7E2EF721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FF91" w14:textId="26488A03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5</w:t>
            </w:r>
          </w:p>
          <w:p w14:paraId="2A305975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B216F" w:rsidRPr="00AE374E" w14:paraId="6E86B689" w14:textId="77777777" w:rsidTr="009131BD">
        <w:trPr>
          <w:trHeight w:val="796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C1F7FC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C535D09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524D79E" w14:textId="77777777" w:rsidR="003B216F" w:rsidRPr="00AE374E" w:rsidRDefault="003B216F" w:rsidP="003B216F">
            <w:pPr>
              <w:spacing w:before="5"/>
              <w:ind w:right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170AED4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4AEFBA1B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9C37566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0A7BB0DC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63CA37D" w14:textId="77777777" w:rsidR="003B216F" w:rsidRPr="00AE374E" w:rsidRDefault="003B216F" w:rsidP="003B216F">
            <w:pPr>
              <w:spacing w:before="5"/>
              <w:ind w:right="1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58DBC3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2EF38A27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07CA7E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55F012D2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60EF454" w14:textId="77777777" w:rsidR="003B216F" w:rsidRPr="00AE374E" w:rsidRDefault="003B216F" w:rsidP="003B216F">
            <w:pPr>
              <w:spacing w:before="5"/>
              <w:ind w:right="2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C025E4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047A5A8C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4F0619B" w14:textId="77777777" w:rsidR="003B216F" w:rsidRPr="00AE374E" w:rsidRDefault="003B216F" w:rsidP="003B216F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74DD72B6" w14:textId="77777777" w:rsidR="003B216F" w:rsidRPr="00AE374E" w:rsidRDefault="003B216F" w:rsidP="003B216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</w:tr>
    </w:tbl>
    <w:p w14:paraId="4115A0E1" w14:textId="77777777" w:rsidR="003B216F" w:rsidRPr="00AE374E" w:rsidRDefault="003B216F" w:rsidP="003B216F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850"/>
        <w:gridCol w:w="567"/>
        <w:gridCol w:w="567"/>
        <w:gridCol w:w="1134"/>
        <w:gridCol w:w="709"/>
        <w:gridCol w:w="739"/>
        <w:gridCol w:w="888"/>
        <w:gridCol w:w="774"/>
        <w:gridCol w:w="576"/>
      </w:tblGrid>
      <w:tr w:rsidR="001A10FB" w:rsidRPr="00AE374E" w14:paraId="22125765" w14:textId="77777777" w:rsidTr="009131BD">
        <w:trPr>
          <w:trHeight w:val="5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9BFF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71AF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1DB8" w14:textId="3521BCD4" w:rsidR="001A10FB" w:rsidRPr="00AE374E" w:rsidRDefault="001A10FB" w:rsidP="001A10FB">
            <w:pPr>
              <w:spacing w:before="3"/>
              <w:ind w:right="1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D8D6" w14:textId="7ABE40A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5E0A" w14:textId="24A47EF8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665E" w14:textId="6C748C18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21F4" w14:textId="0E408C80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6681" w14:textId="7F56390C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4D09" w14:textId="77777777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3ADE" w14:textId="3DCCB1CF" w:rsidR="001A10FB" w:rsidRPr="00AE374E" w:rsidRDefault="008D5AE9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465D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10DC9C91" w14:textId="77777777" w:rsidTr="009131B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900A" w14:textId="77777777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9B03" w14:textId="77777777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Русская</w:t>
            </w:r>
            <w:proofErr w:type="spellEnd"/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9196" w14:textId="1CD31759" w:rsidR="001A10FB" w:rsidRPr="00AE374E" w:rsidRDefault="001A10FB" w:rsidP="001A10FB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61CFC" w14:textId="77E7FA3E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9BD5" w14:textId="2DA2B7F6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0FB44" w14:textId="49C377F5" w:rsidR="001A10FB" w:rsidRPr="00AE374E" w:rsidRDefault="001A10FB" w:rsidP="001A10FB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4516" w14:textId="57D9A68C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B0741" w14:textId="01D921FE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20D2C" w14:textId="77777777" w:rsidR="001A10FB" w:rsidRPr="00AE374E" w:rsidRDefault="001A10FB" w:rsidP="001A10FB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3E0C" w14:textId="42121178" w:rsidR="001A10FB" w:rsidRPr="00AE374E" w:rsidRDefault="006807B3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9011E" w14:textId="77777777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1B0CCDC4" w14:textId="77777777" w:rsidTr="009131BD">
        <w:trPr>
          <w:trHeight w:val="55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F10C8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CC02" w14:textId="77777777" w:rsidR="001A10FB" w:rsidRPr="00AE374E" w:rsidRDefault="001A10FB" w:rsidP="001A10FB">
            <w:pPr>
              <w:tabs>
                <w:tab w:val="left" w:pos="1362"/>
                <w:tab w:val="left" w:pos="2091"/>
              </w:tabs>
              <w:ind w:right="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2C3C" w14:textId="5822FB5A" w:rsidR="001A10FB" w:rsidRPr="00AE374E" w:rsidRDefault="001A10FB" w:rsidP="001A10FB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BECE3" w14:textId="2B6A25D8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B9A4D" w14:textId="3D1F88A9" w:rsidR="001A10FB" w:rsidRPr="00AE374E" w:rsidRDefault="001A10FB" w:rsidP="001A10FB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B7403" w14:textId="66334E1C" w:rsidR="001A10FB" w:rsidRPr="00AE374E" w:rsidRDefault="001A10FB" w:rsidP="001A10FB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E4A43" w14:textId="4DCCD83D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EEDE" w14:textId="32056D6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F7E4E" w14:textId="77777777" w:rsidR="001A10FB" w:rsidRPr="00AE374E" w:rsidRDefault="001A10FB" w:rsidP="001A10FB">
            <w:pPr>
              <w:spacing w:before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D775D" w14:textId="31C1AF94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60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FC88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0D857B51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A24E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7CD3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9979" w14:textId="5DCF275C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6833D" w14:textId="186C71C1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6B30" w14:textId="36E03B51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FAD6" w14:textId="3F2E8F55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CBAE2" w14:textId="6D9C753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A5374" w14:textId="6B70BBF9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083CD" w14:textId="77777777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D1036" w14:textId="783E0979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60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3BF0F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6C8B92A3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963C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6466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6669" w14:textId="4C2BA2D8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59D51" w14:textId="15501FC0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0F7BC" w14:textId="27E46C58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8977" w14:textId="0AD156E8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6D7A" w14:textId="3CAD3C7C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C1F9" w14:textId="6C0A55F9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79CC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6932" w14:textId="1C478D5F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D4DBA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581AE19D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6EA7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2C4D3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A96C" w14:textId="57AD8EAB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154C0" w14:textId="1A785F48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D0C48" w14:textId="76AA7AFA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31BF" w14:textId="5131347D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5583" w14:textId="03A809F4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F565C" w14:textId="708376FD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0E41C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D419" w14:textId="7842C60F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9953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1002663B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236C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1A27A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2FDA9" w14:textId="0823DB11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9FFFA" w14:textId="73615F8A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86,6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13E2" w14:textId="4D9611E5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D7488" w14:textId="7B9BE71A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C5E6C" w14:textId="7245C188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26FC" w14:textId="206DA9B2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74B8A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DD99" w14:textId="027942C2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2926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51CB13BF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AD97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850A0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9CAA3" w14:textId="5F0D06EC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B81D" w14:textId="5FD12389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715C4" w14:textId="29936BE6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AC2F6" w14:textId="572D9D54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65180" w14:textId="0106F7D1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782F" w14:textId="3BEDA0A6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975E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7A107" w14:textId="44D0522D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70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6601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6E65A066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8FD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5B39C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851B2" w14:textId="4CEE93F4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2F467" w14:textId="0BA3CAF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6EBFB" w14:textId="19EBC0F1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7F0D8" w14:textId="6B341251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87A0" w14:textId="34804678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2FA63" w14:textId="2BB354C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8C12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5BCA" w14:textId="15F1CB3D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70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C38A4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198D605E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76B6E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136E6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3EA86" w14:textId="62E5BCFD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EFC5" w14:textId="0CB5FF0B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33147" w14:textId="2CC71C32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7364" w14:textId="229D1347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B43F" w14:textId="3C777BFD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0A489" w14:textId="76CCA83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F8D5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CDC8" w14:textId="7A9E9E52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59A8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5A4C8EE3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6C3EC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72368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0B1F" w14:textId="7FF28985" w:rsidR="001A10FB" w:rsidRPr="00AE374E" w:rsidRDefault="001A10FB" w:rsidP="001A10FB">
            <w:pPr>
              <w:spacing w:before="3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582E6" w14:textId="1206E93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804E" w14:textId="1D7D5990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60681" w14:textId="50F37C98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4585B" w14:textId="18A732B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7E90" w14:textId="09B10999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A3C8A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17F5A" w14:textId="6DCC8936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90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9E66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46AE4613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8084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0ED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E04A" w14:textId="2593AB34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22D" w14:textId="1BCC3EA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66,6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C598" w14:textId="66CC4D1B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62D6" w14:textId="47A57DF5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8714" w14:textId="08E643B9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F437" w14:textId="71034F0C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B5AD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8392" w14:textId="5B487F3E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60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23B8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2682B3BE" w14:textId="77777777" w:rsidTr="009131B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270A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5FD5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Всемирная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46DF" w14:textId="765F14B9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A059" w14:textId="13862E5C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26D0" w14:textId="18FC4DED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C10C" w14:textId="3D8BC218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BEC7" w14:textId="20789610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B4D5" w14:textId="1ED50B1D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0F5F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67A1" w14:textId="524BD2C7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B8D91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1A10FB" w:rsidRPr="00AE374E" w14:paraId="37991D9D" w14:textId="77777777" w:rsidTr="009131B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3F1C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1320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AE374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9980" w14:textId="7D1DC267" w:rsidR="001A10FB" w:rsidRPr="00AE374E" w:rsidRDefault="001A10FB" w:rsidP="001A10FB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AC67" w14:textId="1EC9B31A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AA48" w14:textId="0A5FE5FF" w:rsidR="001A10FB" w:rsidRPr="00AE374E" w:rsidRDefault="001A10FB" w:rsidP="001A10FB">
            <w:pPr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7535" w14:textId="2F5C365F" w:rsidR="001A10FB" w:rsidRPr="00AE374E" w:rsidRDefault="001A10FB" w:rsidP="001A10FB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3F34" w14:textId="025DA1B4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9CA2" w14:textId="78406725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DEAD" w14:textId="77777777" w:rsidR="001A10FB" w:rsidRPr="00AE374E" w:rsidRDefault="001A10FB" w:rsidP="001A10FB">
            <w:pPr>
              <w:spacing w:before="3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5502" w14:textId="771B22E6" w:rsidR="001A10FB" w:rsidRPr="00AE374E" w:rsidRDefault="006807B3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167A" w14:textId="77777777" w:rsidR="001A10FB" w:rsidRPr="00AE374E" w:rsidRDefault="001A10FB" w:rsidP="001A10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</w:tbl>
    <w:p w14:paraId="0811DAF8" w14:textId="77777777" w:rsidR="003B216F" w:rsidRPr="00AE374E" w:rsidRDefault="003B216F" w:rsidP="003B216F">
      <w:pPr>
        <w:widowControl w:val="0"/>
        <w:autoSpaceDE w:val="0"/>
        <w:autoSpaceDN w:val="0"/>
        <w:spacing w:before="101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00A01C9" w14:textId="77777777" w:rsidR="003B216F" w:rsidRPr="00AE374E" w:rsidRDefault="003B216F" w:rsidP="003B216F">
      <w:pPr>
        <w:widowControl w:val="0"/>
        <w:autoSpaceDE w:val="0"/>
        <w:autoSpaceDN w:val="0"/>
        <w:spacing w:after="5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Успеваемость</w:t>
      </w:r>
      <w:r w:rsidRPr="00AE374E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качество</w:t>
      </w:r>
      <w:r w:rsidRPr="00AE374E">
        <w:rPr>
          <w:rFonts w:ascii="Times New Roman" w:eastAsia="Times New Roman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предметов</w:t>
      </w:r>
      <w:r w:rsidRPr="00AE374E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знаний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i/>
          <w:spacing w:val="-9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предметам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11</w:t>
      </w:r>
      <w:r w:rsidRPr="00AE374E">
        <w:rPr>
          <w:rFonts w:ascii="Times New Roman" w:eastAsia="Times New Roman" w:hAnsi="Times New Roman" w:cs="Times New Roman"/>
          <w:i/>
          <w:spacing w:val="-8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14:ligatures w14:val="none"/>
        </w:rPr>
        <w:t>класс</w:t>
      </w:r>
    </w:p>
    <w:tbl>
      <w:tblPr>
        <w:tblStyle w:val="TableNormal"/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850"/>
        <w:gridCol w:w="567"/>
        <w:gridCol w:w="567"/>
        <w:gridCol w:w="1134"/>
        <w:gridCol w:w="709"/>
        <w:gridCol w:w="709"/>
        <w:gridCol w:w="850"/>
        <w:gridCol w:w="851"/>
        <w:gridCol w:w="567"/>
      </w:tblGrid>
      <w:tr w:rsidR="003B216F" w:rsidRPr="00AE374E" w14:paraId="0C73F700" w14:textId="77777777" w:rsidTr="009131BD">
        <w:trPr>
          <w:trHeight w:val="28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33D83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74A0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6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5F424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3B216F" w:rsidRPr="00AE374E" w14:paraId="69B00561" w14:textId="77777777" w:rsidTr="009131BD">
        <w:trPr>
          <w:trHeight w:val="46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8075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F0F5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3A26D" w14:textId="04546D72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E4A6" w14:textId="2797F6A9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8A5C" w14:textId="60A8CBC2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202</w:t>
            </w:r>
            <w:r w:rsidR="001A10FB"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>5</w:t>
            </w:r>
          </w:p>
          <w:p w14:paraId="5772C9AE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B216F" w:rsidRPr="00AE374E" w14:paraId="49BB35B3" w14:textId="77777777" w:rsidTr="009131BD">
        <w:trPr>
          <w:trHeight w:val="793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4D08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E9E0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F22B" w14:textId="77777777" w:rsidR="003B216F" w:rsidRPr="00AE374E" w:rsidRDefault="003B216F" w:rsidP="003B216F">
            <w:pPr>
              <w:spacing w:before="3"/>
              <w:ind w:right="17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3383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33E604E7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E35E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125D51A3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18E71" w14:textId="77777777" w:rsidR="003B216F" w:rsidRPr="00AE374E" w:rsidRDefault="003B216F" w:rsidP="003B216F">
            <w:pPr>
              <w:spacing w:before="3"/>
              <w:ind w:right="1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24FAE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3D079CC1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6A15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18939CE5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BAEE" w14:textId="77777777" w:rsidR="003B216F" w:rsidRPr="00AE374E" w:rsidRDefault="003B216F" w:rsidP="003B216F">
            <w:pPr>
              <w:spacing w:before="3"/>
              <w:ind w:right="2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уч-</w:t>
            </w:r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E3014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1B372D3C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1297" w14:textId="77777777" w:rsidR="003B216F" w:rsidRPr="00AE374E" w:rsidRDefault="003B216F" w:rsidP="003B216F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%</w:t>
            </w:r>
          </w:p>
          <w:p w14:paraId="590902BF" w14:textId="77777777" w:rsidR="003B216F" w:rsidRPr="00AE374E" w:rsidRDefault="003B216F" w:rsidP="003B216F">
            <w:pPr>
              <w:spacing w:before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усп</w:t>
            </w:r>
            <w:proofErr w:type="spellEnd"/>
          </w:p>
        </w:tc>
      </w:tr>
      <w:tr w:rsidR="006807B3" w:rsidRPr="00AE374E" w14:paraId="5699639B" w14:textId="77777777" w:rsidTr="009131BD">
        <w:trPr>
          <w:trHeight w:val="41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E57A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3DC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E26C" w14:textId="58C7E6F7" w:rsidR="006807B3" w:rsidRPr="00AE374E" w:rsidRDefault="006807B3" w:rsidP="006807B3">
            <w:pPr>
              <w:spacing w:before="3"/>
              <w:ind w:right="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13A4C" w14:textId="45E99C0F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6797B" w14:textId="6B7A553A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F57E6" w14:textId="75FE34D1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E1E7" w14:textId="2AD107A2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64278" w14:textId="1EFECCE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0D07C" w14:textId="33CCDF41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AE530" w14:textId="272C9DB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287E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1920D21E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F187C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2B74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Русская</w:t>
            </w:r>
            <w:proofErr w:type="spellEnd"/>
            <w:r w:rsidRPr="00AE374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EFC3F" w14:textId="48E9DABA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E783" w14:textId="128F6E6E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5246" w14:textId="510C7C4D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E1E6C" w14:textId="2C7D3981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EAA6" w14:textId="2491E7E2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E534" w14:textId="306734FE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E23F" w14:textId="1A85E274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4303" w14:textId="1A61681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77F71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5DD5E967" w14:textId="77777777" w:rsidTr="009131BD">
        <w:trPr>
          <w:trHeight w:val="55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987FE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2CC81" w14:textId="77777777" w:rsidR="006807B3" w:rsidRPr="00AE374E" w:rsidRDefault="006807B3" w:rsidP="006807B3">
            <w:pPr>
              <w:tabs>
                <w:tab w:val="left" w:pos="1362"/>
                <w:tab w:val="left" w:pos="2091"/>
              </w:tabs>
              <w:ind w:right="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и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314D" w14:textId="706C6C39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C38E7" w14:textId="0764A0F4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DF45" w14:textId="42F752AB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51C61" w14:textId="085C2FDC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8590" w14:textId="7215189F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B45C" w14:textId="7CC78D7E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21F77" w14:textId="36480523" w:rsidR="006807B3" w:rsidRPr="00AE374E" w:rsidRDefault="006807B3" w:rsidP="006807B3">
            <w:pPr>
              <w:spacing w:before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D3D" w14:textId="67A34D7F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D522B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1640B983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ED94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4CD1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E374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99FC2" w14:textId="061D7A17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80F0" w14:textId="69AB2FF9" w:rsidR="006807B3" w:rsidRPr="00AE374E" w:rsidRDefault="006807B3" w:rsidP="006807B3">
            <w:pPr>
              <w:spacing w:befor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3827" w14:textId="5D9C053F" w:rsidR="006807B3" w:rsidRPr="00AE374E" w:rsidRDefault="006807B3" w:rsidP="006807B3">
            <w:pPr>
              <w:spacing w:before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F627" w14:textId="2C534444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02AB" w14:textId="5EC1E0FD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456C" w14:textId="2FC61BAC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1F7E9" w14:textId="26EBEDF7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0578B" w14:textId="1908B7C3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6EA6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132463F2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9CF2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6DF43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FBDAB" w14:textId="2EF7F782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2908" w14:textId="7895C61A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DE90" w14:textId="6B6F6BAC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D1F2A" w14:textId="19FA5BC1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7AFA" w14:textId="4876F33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7B83E" w14:textId="70514E01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3D9D2" w14:textId="701F34EB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82914" w14:textId="558A3ADA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CAB4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4B10656D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EC83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0673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53632" w14:textId="29075AB0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D0E5C" w14:textId="10A2D64F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A316" w14:textId="0CF7EDFE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374A" w14:textId="48059A5C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B09D8" w14:textId="7E726CF9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75E3" w14:textId="47F7572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87E2C" w14:textId="661EF628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D4FCE" w14:textId="38FF8252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B4204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5A83539F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FD57F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4D3E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610C6" w14:textId="119E9E62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6030" w14:textId="55BCC342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CC644" w14:textId="7CF6841A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ED459" w14:textId="16EF2A53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55CA1" w14:textId="19B2929C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F87D3" w14:textId="4488D971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A5C87" w14:textId="56A20A9D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8DB2" w14:textId="0FF2FC75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4B9A9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00694C9E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BE2AF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4514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EF63" w14:textId="0BC9E129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F5878" w14:textId="698544F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D393" w14:textId="5EC71E79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EA264" w14:textId="1D751B3B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B70F" w14:textId="5F93CEFD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A766" w14:textId="61FFA8CD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ABBA" w14:textId="7D465A41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D6D6" w14:textId="601FB5B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7A889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795A3367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E964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290A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4FB91" w14:textId="5E5BA790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39E6C" w14:textId="6C661C1F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190A4" w14:textId="7056A590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6C3B5" w14:textId="7A3F0206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F8AE" w14:textId="7D9A9D35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03DA" w14:textId="73445E0A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9778" w14:textId="45B290AB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7ED5" w14:textId="62D501BB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799D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283142D7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FF8A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21432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D8B72" w14:textId="5E3C1963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609E" w14:textId="15AA640D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65CD3" w14:textId="06CCA686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3D2CE" w14:textId="32C3700A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B25F8" w14:textId="435573A8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5BC2" w14:textId="60677895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8F1F3" w14:textId="2D623FFF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6D444" w14:textId="26DB69CA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9F823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1D4F8AA8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DE9C8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4F8F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EF9BD" w14:textId="188F093C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FAADE" w14:textId="45BB4FE0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83,3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CD02" w14:textId="578E88CB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8EB6" w14:textId="5130F694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A8C72" w14:textId="18D9FE4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D152" w14:textId="5F862D99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D23CF" w14:textId="38E6CCB4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3A10D" w14:textId="33A02D59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65C4B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08444FB8" w14:textId="77777777" w:rsidTr="009131BD">
        <w:trPr>
          <w:trHeight w:val="285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079B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7E1B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9F82" w14:textId="56C36CAA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25EE" w14:textId="23CFA3C5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DDED" w14:textId="49B9A84C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84FE" w14:textId="6C68FC2D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F171" w14:textId="00FF376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6ED7" w14:textId="34B9EC50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1270" w14:textId="29666873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0E7B" w14:textId="33FDEB4B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5C93" w14:textId="77777777" w:rsidR="006807B3" w:rsidRPr="00AE374E" w:rsidRDefault="006807B3" w:rsidP="006807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335EFE69" w14:textId="77777777" w:rsidTr="009131B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F0EE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9EF2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Всемирная</w:t>
            </w:r>
            <w:proofErr w:type="spellEnd"/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8480" w14:textId="59CC872B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137E" w14:textId="0C49931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9F51" w14:textId="79386008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B865" w14:textId="5C80A402" w:rsidR="006807B3" w:rsidRPr="00AE374E" w:rsidRDefault="006807B3" w:rsidP="006807B3">
            <w:pPr>
              <w:spacing w:before="5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EFF4" w14:textId="59E9CF9A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47BF" w14:textId="7810DF8B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37A3" w14:textId="1E6B9E93" w:rsidR="006807B3" w:rsidRPr="00AE374E" w:rsidRDefault="006807B3" w:rsidP="006807B3">
            <w:pPr>
              <w:spacing w:before="5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4C78" w14:textId="25366EBC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72EE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6807B3" w:rsidRPr="00AE374E" w14:paraId="7BC309D0" w14:textId="77777777" w:rsidTr="009131B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D5D7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6ED3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AE374E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66B3" w14:textId="75B878E2" w:rsidR="006807B3" w:rsidRPr="00AE374E" w:rsidRDefault="006807B3" w:rsidP="006807B3">
            <w:pPr>
              <w:spacing w:before="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AB6E4" w14:textId="15312638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4F2C" w14:textId="5CC739B9" w:rsidR="006807B3" w:rsidRPr="00AE374E" w:rsidRDefault="006807B3" w:rsidP="006807B3">
            <w:pPr>
              <w:spacing w:before="1"/>
              <w:ind w:righ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3F0C" w14:textId="17C8B465" w:rsidR="006807B3" w:rsidRPr="00AE374E" w:rsidRDefault="006807B3" w:rsidP="006807B3">
            <w:pPr>
              <w:spacing w:before="6"/>
              <w:ind w:right="4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9722" w14:textId="3F8C45D5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E325" w14:textId="0C28F0DC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DC94" w14:textId="5A757C67" w:rsidR="006807B3" w:rsidRPr="00AE374E" w:rsidRDefault="006807B3" w:rsidP="006807B3">
            <w:pPr>
              <w:spacing w:before="6"/>
              <w:ind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750" w14:textId="047A0E4F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50F8" w14:textId="77777777" w:rsidR="006807B3" w:rsidRPr="00AE374E" w:rsidRDefault="006807B3" w:rsidP="006807B3">
            <w:pPr>
              <w:spacing w:before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</w:tbl>
    <w:p w14:paraId="045C7AF6" w14:textId="77777777" w:rsidR="003B216F" w:rsidRPr="00AE374E" w:rsidRDefault="003B216F" w:rsidP="003B216F">
      <w:pPr>
        <w:widowControl w:val="0"/>
        <w:autoSpaceDE w:val="0"/>
        <w:autoSpaceDN w:val="0"/>
        <w:spacing w:before="63" w:after="0" w:line="240" w:lineRule="auto"/>
        <w:ind w:left="709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E5CF5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Успеваемость на протяжении трех лет составила 100% по всем предметам. В течение трех лет наблюдается стабильный показатель качества знаний практически по всем предметам с положительной динамикой. </w:t>
      </w:r>
    </w:p>
    <w:p w14:paraId="0D50EBC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Анализ показывает, что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2-4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классы имеют стабильные показатели качества знаний обучающихся. Повышение качества по предметам в начальной школе даёт высокая мотивация, что объяснятся возрастными особенностями детей. В среднем звене осуществляется дифференцированный подход к обучению обучающихся. В старшем звене особое внимание уделяется успеваемости обучающихся, проведению индивидуальных занятий и консультаций учителями – предметниками.</w:t>
      </w:r>
    </w:p>
    <w:p w14:paraId="7471950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Что касается сравнительного анализа результатов качества знаний по предметам, то в школе проводится систематическая работа отслеживания результатов качества знаний учащихся в разрезе каждого предмета внутри методических объединений. Также осуществляется систематический мониторинг имеющихся резервов для дальнейшего улучшения качества и повышения успеваемости учащихся. </w:t>
      </w:r>
    </w:p>
    <w:p w14:paraId="7820DC65" w14:textId="535C1964" w:rsidR="003B216F" w:rsidRPr="00AE374E" w:rsidRDefault="003B216F" w:rsidP="00902FE4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соответствии с Типовыми правилами проведения текущего контроля успеваемости, промежуточной и итоговой аттестации обучающихся для организаций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lastRenderedPageBreak/>
        <w:t xml:space="preserve">среднего, технического и профессионального,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послесреднего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образования, утвержденными приказом Министра образования и науки Республики Казахстан от 18 марта 2008 года №125, освоение общеобразовательных учебных программ основного среднего образования завершается обязательной итоговой аттестацией обучающихся в форме  выпускных экзаменов для обучающихся 9 и 11 классов. Обучающиеся 9 класса сдают четыре экзамена, один из них - по выбору, обучающиеся 11 класса сдают пять экзаменов, один из них по выбору.</w:t>
      </w:r>
    </w:p>
    <w:p w14:paraId="1FB403F5" w14:textId="7F745CFA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В </w:t>
      </w:r>
      <w:proofErr w:type="gramStart"/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202</w:t>
      </w:r>
      <w:r w:rsidR="00902FE4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-202</w:t>
      </w:r>
      <w:r w:rsidR="00902FE4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5</w:t>
      </w:r>
      <w:proofErr w:type="gramEnd"/>
      <w:r w:rsidR="00902FE4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14:ligatures w14:val="none"/>
        </w:rPr>
        <w:t>учебном году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в итоговой аттестации за курс основного среднего образования приняло участие 10 учащихся из 10 (100%). </w:t>
      </w:r>
    </w:p>
    <w:p w14:paraId="58088BD2" w14:textId="121EDE08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Анализ качества знаний учащихся по итогам экзаменов за курс основного среднего образования показал, что учащиеся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9 </w:t>
      </w:r>
      <w:r w:rsidR="00643A2A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класс</w:t>
      </w:r>
      <w:r w:rsidR="00B13920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а</w:t>
      </w:r>
      <w:proofErr w:type="gramEnd"/>
      <w:r w:rsidR="00B13920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подтвердили свои знания.</w:t>
      </w:r>
    </w:p>
    <w:p w14:paraId="5AE8CB82" w14:textId="36A30B2A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русскому языку и географии учащиеся показали качественную подготовку к экзаменам. Динамика качества знаний по этим предметам составила +20%, качество по итогам экзамена 60%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(учебный год – </w:t>
      </w:r>
      <w:r w:rsidR="00605CF6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60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%).</w:t>
      </w:r>
    </w:p>
    <w:p w14:paraId="2FD41A5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остальным предметам учащиеся показали стабильные результаты: математика (алгебра) – 40%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(учебный год – 40%),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казахский язык и литература – 70%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(учебный год – 70%),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биологию сдавали 4 учащихся, качество знаний– 75%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(учебный год – 75%)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географию сдавали 5 учащихся, качество знаний – 60%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(учебный год – 60%)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физику сдавал 1 учащийся, качество знаний  – 100% 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(учебный год – 100%)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 </w:t>
      </w:r>
    </w:p>
    <w:p w14:paraId="770416FB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891"/>
        <w:gridCol w:w="1892"/>
        <w:gridCol w:w="2017"/>
      </w:tblGrid>
      <w:tr w:rsidR="003B216F" w:rsidRPr="00AE374E" w14:paraId="4FF51284" w14:textId="77777777" w:rsidTr="009131BD">
        <w:trPr>
          <w:trHeight w:val="268"/>
        </w:trPr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9A09" w14:textId="77777777" w:rsidR="003B216F" w:rsidRPr="00AE374E" w:rsidRDefault="003B216F" w:rsidP="003B216F">
            <w:pPr>
              <w:ind w:left="567" w:right="-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390A" w14:textId="77777777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3B216F" w:rsidRPr="00AE374E" w14:paraId="2EB113B7" w14:textId="77777777" w:rsidTr="009131BD">
        <w:trPr>
          <w:trHeight w:val="295"/>
        </w:trPr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42A6" w14:textId="77777777" w:rsidR="003B216F" w:rsidRPr="00AE374E" w:rsidRDefault="003B216F" w:rsidP="003B21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94F8" w14:textId="77777777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F6EA" w14:textId="77777777" w:rsidR="003B216F" w:rsidRPr="00AE374E" w:rsidRDefault="003B216F" w:rsidP="003B216F">
            <w:pPr>
              <w:ind w:left="567" w:right="-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3C8F" w14:textId="77777777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Динамика</w:t>
            </w:r>
            <w:proofErr w:type="spellEnd"/>
          </w:p>
        </w:tc>
      </w:tr>
      <w:tr w:rsidR="003B216F" w:rsidRPr="00AE374E" w14:paraId="16B9731D" w14:textId="77777777" w:rsidTr="009131BD">
        <w:trPr>
          <w:trHeight w:val="271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1E2F" w14:textId="77777777" w:rsidR="003B216F" w:rsidRPr="00AE374E" w:rsidRDefault="003B216F" w:rsidP="003B216F">
            <w:pPr>
              <w:ind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CE97" w14:textId="34745D69" w:rsidR="003B216F" w:rsidRPr="00AE374E" w:rsidRDefault="00AC2AD0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E57" w14:textId="39161C81" w:rsidR="003B216F" w:rsidRPr="00AE374E" w:rsidRDefault="00AC2AD0" w:rsidP="003B216F">
            <w:pPr>
              <w:ind w:left="567" w:right="-26" w:hanging="5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E53F" w14:textId="7BFCDA9C" w:rsidR="003B216F" w:rsidRPr="00AE374E" w:rsidRDefault="002C7CBC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стабильно</w:t>
            </w:r>
          </w:p>
        </w:tc>
      </w:tr>
      <w:tr w:rsidR="003B216F" w:rsidRPr="00AE374E" w14:paraId="6A6C09F5" w14:textId="77777777" w:rsidTr="009131BD">
        <w:trPr>
          <w:trHeight w:val="27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CF1D" w14:textId="77777777" w:rsidR="003B216F" w:rsidRPr="00AE374E" w:rsidRDefault="003B216F" w:rsidP="003B216F">
            <w:pPr>
              <w:ind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727E" w14:textId="77777777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EEEA" w14:textId="0788C54E" w:rsidR="003B216F" w:rsidRPr="00AE374E" w:rsidRDefault="00464EDC" w:rsidP="003B216F">
            <w:pPr>
              <w:ind w:left="567" w:right="-26" w:hanging="5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681E" w14:textId="24C5EEC8" w:rsidR="003B216F" w:rsidRPr="00AE374E" w:rsidRDefault="002C7CBC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стабильно</w:t>
            </w:r>
          </w:p>
        </w:tc>
      </w:tr>
      <w:tr w:rsidR="003B216F" w:rsidRPr="00AE374E" w14:paraId="0F879C6C" w14:textId="77777777" w:rsidTr="009131BD">
        <w:trPr>
          <w:trHeight w:val="272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EBA6" w14:textId="77777777" w:rsidR="003B216F" w:rsidRPr="00AE374E" w:rsidRDefault="003B216F" w:rsidP="003B216F">
            <w:pPr>
              <w:ind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B81" w14:textId="08B69212" w:rsidR="003B216F" w:rsidRPr="00AE374E" w:rsidRDefault="00AC2AD0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549A6" w14:textId="090B2044" w:rsidR="003B216F" w:rsidRPr="00AE374E" w:rsidRDefault="00AC2AD0" w:rsidP="003B216F">
            <w:pPr>
              <w:ind w:left="567" w:right="-26" w:hanging="5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53D3" w14:textId="39182A69" w:rsidR="003B216F" w:rsidRPr="00AE374E" w:rsidRDefault="002C7CBC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стабильно</w:t>
            </w:r>
          </w:p>
        </w:tc>
      </w:tr>
      <w:tr w:rsidR="003B216F" w:rsidRPr="00AE374E" w14:paraId="24514D70" w14:textId="77777777" w:rsidTr="009131BD">
        <w:trPr>
          <w:trHeight w:val="27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89BBF" w14:textId="77777777" w:rsidR="003B216F" w:rsidRPr="00AE374E" w:rsidRDefault="003B216F" w:rsidP="003B216F">
            <w:pPr>
              <w:ind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D749" w14:textId="123E3FD7" w:rsidR="003B216F" w:rsidRPr="00AE374E" w:rsidRDefault="008D21F0" w:rsidP="003B2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F0BF" w14:textId="1A60DC91" w:rsidR="003B216F" w:rsidRPr="00AE374E" w:rsidRDefault="008D21F0" w:rsidP="003B2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B883" w14:textId="007C5697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B216F" w:rsidRPr="00AE374E" w14:paraId="38BA1167" w14:textId="77777777" w:rsidTr="009131BD">
        <w:trPr>
          <w:trHeight w:val="273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7EFA" w14:textId="77777777" w:rsidR="003B216F" w:rsidRPr="00AE374E" w:rsidRDefault="003B216F" w:rsidP="003B216F">
            <w:pPr>
              <w:ind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2CFD" w14:textId="04777220" w:rsidR="003B216F" w:rsidRPr="00AE374E" w:rsidRDefault="007E601A" w:rsidP="003B2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BC86" w14:textId="2A92EDC6" w:rsidR="003B216F" w:rsidRPr="00AE374E" w:rsidRDefault="002C7CBC" w:rsidP="003B2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66,6</w:t>
            </w:r>
            <w:r w:rsidR="003B216F" w:rsidRPr="00AE374E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5FFB" w14:textId="61B89015" w:rsidR="003B216F" w:rsidRPr="00AE374E" w:rsidRDefault="003B216F" w:rsidP="003B216F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89830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0ACFE" w14:textId="77777777" w:rsidR="004930BE" w:rsidRPr="00AE374E" w:rsidRDefault="004930BE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A7761" w14:textId="77777777" w:rsidR="004930BE" w:rsidRPr="00AE374E" w:rsidRDefault="004930BE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421" w:tblpY="150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459"/>
        <w:gridCol w:w="1061"/>
        <w:gridCol w:w="664"/>
        <w:gridCol w:w="663"/>
        <w:gridCol w:w="928"/>
        <w:gridCol w:w="1061"/>
        <w:gridCol w:w="1856"/>
      </w:tblGrid>
      <w:tr w:rsidR="004930BE" w:rsidRPr="00AE374E" w14:paraId="12D59890" w14:textId="77777777" w:rsidTr="009131BD">
        <w:trPr>
          <w:trHeight w:val="58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9785" w14:textId="77777777" w:rsidR="004930BE" w:rsidRPr="00AE374E" w:rsidRDefault="004930BE" w:rsidP="000E13A8">
            <w:pPr>
              <w:ind w:left="142" w:right="-26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0AD45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AC415BF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0686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Приняли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F6C2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2D2B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A968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D778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E484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30BE" w:rsidRPr="00AE374E" w14:paraId="1F08FD77" w14:textId="77777777" w:rsidTr="009131BD">
        <w:trPr>
          <w:trHeight w:val="28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827D" w14:textId="77777777" w:rsidR="004930BE" w:rsidRPr="00AE374E" w:rsidRDefault="004930BE" w:rsidP="004930B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B565" w14:textId="6403124B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E889" w14:textId="00D4A661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D1EC" w14:textId="09B6F165" w:rsidR="004930BE" w:rsidRPr="00AE374E" w:rsidRDefault="004930BE" w:rsidP="004930B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11D7" w14:textId="14D20250" w:rsidR="004930BE" w:rsidRPr="00AE374E" w:rsidRDefault="004930BE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4D68" w14:textId="035156DF" w:rsidR="004930BE" w:rsidRPr="00AE374E" w:rsidRDefault="004930BE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62A1" w14:textId="7F3175A7" w:rsidR="004930BE" w:rsidRPr="00AE374E" w:rsidRDefault="00AE1A7C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77C7" w14:textId="77777777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930BE" w:rsidRPr="00AE374E" w14:paraId="368565F3" w14:textId="77777777" w:rsidTr="009131BD">
        <w:trPr>
          <w:trHeight w:val="28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6E7C" w14:textId="77777777" w:rsidR="004930BE" w:rsidRPr="00AE374E" w:rsidRDefault="004930BE" w:rsidP="004930B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начало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63FD" w14:textId="280A107C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ABB0" w14:textId="33B02BEB" w:rsidR="004930BE" w:rsidRPr="00AE374E" w:rsidRDefault="00AE1A7C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636A" w14:textId="58781568" w:rsidR="004930BE" w:rsidRPr="00AE374E" w:rsidRDefault="00AE1A7C" w:rsidP="004930B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C99A" w14:textId="7A2342BC" w:rsidR="004930BE" w:rsidRPr="00AE374E" w:rsidRDefault="00AE1A7C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E898" w14:textId="40539644" w:rsidR="004930BE" w:rsidRPr="00AE374E" w:rsidRDefault="00AE1A7C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EC49" w14:textId="694D6485" w:rsidR="004930BE" w:rsidRPr="00AE374E" w:rsidRDefault="00AE1A7C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508F" w14:textId="77777777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930BE" w:rsidRPr="00AE374E" w14:paraId="52345B11" w14:textId="77777777" w:rsidTr="009131BD">
        <w:trPr>
          <w:trHeight w:val="28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F99D" w14:textId="77777777" w:rsidR="004930BE" w:rsidRPr="00AE374E" w:rsidRDefault="004930BE" w:rsidP="004930BE">
            <w:pPr>
              <w:tabs>
                <w:tab w:val="left" w:pos="709"/>
              </w:tabs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C9CF" w14:textId="6B03BA66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F8DE" w14:textId="34BE889C" w:rsidR="004930BE" w:rsidRPr="00AE374E" w:rsidRDefault="00AE1A7C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416C" w14:textId="63A4303C" w:rsidR="004930BE" w:rsidRPr="00AE374E" w:rsidRDefault="00AE1A7C" w:rsidP="004930B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834" w14:textId="75FB8B7E" w:rsidR="004930BE" w:rsidRPr="00AE374E" w:rsidRDefault="00AE1A7C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020E" w14:textId="3CD3996F" w:rsidR="004930BE" w:rsidRPr="00AE374E" w:rsidRDefault="00AE1A7C" w:rsidP="004930B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B1A6" w14:textId="4F2CDB76" w:rsidR="004930BE" w:rsidRPr="00AE374E" w:rsidRDefault="00AE1A7C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E99F" w14:textId="77777777" w:rsidR="004930BE" w:rsidRPr="00AE374E" w:rsidRDefault="004930BE" w:rsidP="004930B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930BE" w:rsidRPr="00AE374E" w14:paraId="74961F9E" w14:textId="77777777" w:rsidTr="009131BD">
        <w:trPr>
          <w:trHeight w:val="28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A3B2" w14:textId="02A18A6B" w:rsidR="004930BE" w:rsidRPr="00AE374E" w:rsidRDefault="004930BE" w:rsidP="000E13A8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B676" w14:textId="030B2E9F" w:rsidR="004930BE" w:rsidRPr="00AE374E" w:rsidRDefault="006A451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A732" w14:textId="589570AE" w:rsidR="004930BE" w:rsidRPr="00AE374E" w:rsidRDefault="006A451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EE8D" w14:textId="32C4521C" w:rsidR="004930BE" w:rsidRPr="00AE374E" w:rsidRDefault="006A451E" w:rsidP="000E13A8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5257" w14:textId="6ED26F82" w:rsidR="004930BE" w:rsidRPr="00AE374E" w:rsidRDefault="006A451E" w:rsidP="000E13A8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B982" w14:textId="77777777" w:rsidR="004930BE" w:rsidRPr="00AE374E" w:rsidRDefault="004930BE" w:rsidP="000E13A8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8B43" w14:textId="77777777" w:rsidR="004930BE" w:rsidRPr="00AE374E" w:rsidRDefault="004930B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7DC8" w14:textId="77777777" w:rsidR="004930BE" w:rsidRPr="00AE374E" w:rsidRDefault="004930B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930BE" w:rsidRPr="00AE374E" w14:paraId="3E41C26C" w14:textId="77777777" w:rsidTr="009131BD">
        <w:trPr>
          <w:trHeight w:val="28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F8EB" w14:textId="727A91F9" w:rsidR="004930BE" w:rsidRPr="00AE374E" w:rsidRDefault="004930BE" w:rsidP="000E13A8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2769" w14:textId="518C0658" w:rsidR="004930BE" w:rsidRPr="00AE374E" w:rsidRDefault="006A451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D165" w14:textId="347DB90B" w:rsidR="004930BE" w:rsidRPr="00AE374E" w:rsidRDefault="006A451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D8E6" w14:textId="21ED3194" w:rsidR="004930BE" w:rsidRPr="00AE374E" w:rsidRDefault="006A451E" w:rsidP="000E13A8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B4CA" w14:textId="739BD1AD" w:rsidR="004930BE" w:rsidRPr="00AE374E" w:rsidRDefault="006A451E" w:rsidP="000E13A8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7CED" w14:textId="7A7B53B2" w:rsidR="004930BE" w:rsidRPr="00AE374E" w:rsidRDefault="006A451E" w:rsidP="000E13A8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7E3E" w14:textId="6E42C636" w:rsidR="004930BE" w:rsidRPr="00AE374E" w:rsidRDefault="00133A92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EAF7" w14:textId="77777777" w:rsidR="004930BE" w:rsidRPr="00AE374E" w:rsidRDefault="004930BE" w:rsidP="000E13A8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6672614C" w14:textId="77777777" w:rsidR="004930BE" w:rsidRPr="00AE374E" w:rsidRDefault="004930BE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449E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По результатам итоговой аттестации за курс основной средней школы качество знаний соответствует результатам годовых оценок, то есть обучающиеся подтвердили свои знания по предметам. Процент успеваемости за год и по итогам экзамена – 100%.</w:t>
      </w:r>
    </w:p>
    <w:p w14:paraId="0B562852" w14:textId="77777777" w:rsidR="003B216F" w:rsidRPr="00AE374E" w:rsidRDefault="003B216F" w:rsidP="00D46DD6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</w:p>
    <w:p w14:paraId="0355900F" w14:textId="67C7A7D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За курс общего среднего образования в итоговой аттестации приняли участие </w:t>
      </w:r>
      <w:r w:rsidR="00D46DD6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6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учащихся из </w:t>
      </w:r>
      <w:r w:rsidR="00D46DD6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6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(100%). </w:t>
      </w:r>
    </w:p>
    <w:p w14:paraId="048440C2" w14:textId="7D6867F9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Анализ качества знаний учащихся по итогам экзаменов за курс общего среднего образования показал, что учащиеся 11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класс</w:t>
      </w:r>
      <w:r w:rsidR="002031AA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а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подтвердили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свои знания</w:t>
      </w:r>
      <w:r w:rsidR="002031AA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по всем предметам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. </w:t>
      </w:r>
    </w:p>
    <w:p w14:paraId="60B4F385" w14:textId="5AB92E34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По казахскому языку и литературе, русскому языку, алгебре и началам анализа,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lastRenderedPageBreak/>
        <w:t xml:space="preserve">истории Казахстана – качество знаний по итогам экзаменов составило </w:t>
      </w:r>
      <w:r w:rsidR="0024336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100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% (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 xml:space="preserve">учебный год – </w:t>
      </w:r>
      <w:r w:rsidR="00243365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>100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>%)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; предметы по выбору: </w:t>
      </w:r>
      <w:proofErr w:type="gramStart"/>
      <w:r w:rsidR="0024336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английский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–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 </w:t>
      </w:r>
      <w:r w:rsidR="00243365"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100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% (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 xml:space="preserve">учебный год – </w:t>
      </w:r>
      <w:r w:rsidR="00243365"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>100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 xml:space="preserve">%),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биология – 100% (</w:t>
      </w:r>
      <w:r w:rsidRPr="00AE374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white"/>
          <w14:ligatures w14:val="none"/>
        </w:rPr>
        <w:t xml:space="preserve">учебный год – 100%) </w:t>
      </w:r>
    </w:p>
    <w:p w14:paraId="6550BD0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>По всем предметам показан стабильный результат, соответствующий годовым учебным показателям.</w:t>
      </w:r>
    </w:p>
    <w:p w14:paraId="6570F967" w14:textId="5F2E295E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right="-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Сравнивая итоги качества и успеваемости за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3365" w:rsidRPr="00AE37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74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43365" w:rsidRPr="00AE374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 результатами экзаменов, следует отметить, что качество знаний по итогам года </w:t>
      </w:r>
      <w:proofErr w:type="gramStart"/>
      <w:r w:rsidRPr="00AE374E">
        <w:rPr>
          <w:rFonts w:ascii="Times New Roman" w:eastAsia="Times New Roman" w:hAnsi="Times New Roman" w:cs="Times New Roman"/>
          <w:sz w:val="24"/>
          <w:szCs w:val="24"/>
        </w:rPr>
        <w:t>и  по</w:t>
      </w:r>
      <w:proofErr w:type="gramEnd"/>
      <w:r w:rsidRPr="00AE374E">
        <w:rPr>
          <w:rFonts w:ascii="Times New Roman" w:eastAsia="Times New Roman" w:hAnsi="Times New Roman" w:cs="Times New Roman"/>
          <w:sz w:val="24"/>
          <w:szCs w:val="24"/>
        </w:rPr>
        <w:t xml:space="preserve"> итогам экзамена по всем предметам одинаковое. Процент успеваемости за год и по итогам экзамена – 100%.</w:t>
      </w:r>
    </w:p>
    <w:p w14:paraId="3A1CDD4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результатам итоговой аттестации за курс общего среднего образования качество знаний соответствует результатам годовых оценок, то есть обучающиеся подтвердили свои знания по предметам.</w:t>
      </w:r>
    </w:p>
    <w:tbl>
      <w:tblPr>
        <w:tblStyle w:val="TableNormal"/>
        <w:tblpPr w:leftFromText="180" w:rightFromText="180" w:vertAnchor="text" w:horzAnchor="margin" w:tblpX="-860" w:tblpY="150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95"/>
        <w:gridCol w:w="1062"/>
        <w:gridCol w:w="930"/>
        <w:gridCol w:w="796"/>
        <w:gridCol w:w="1062"/>
        <w:gridCol w:w="929"/>
        <w:gridCol w:w="2262"/>
      </w:tblGrid>
      <w:tr w:rsidR="003B216F" w:rsidRPr="00AE374E" w14:paraId="581C584F" w14:textId="77777777" w:rsidTr="00235F37">
        <w:trPr>
          <w:trHeight w:val="59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C61D" w14:textId="77777777" w:rsidR="003B216F" w:rsidRPr="00AE374E" w:rsidRDefault="003B216F" w:rsidP="0093533E">
            <w:pPr>
              <w:ind w:left="142" w:right="-26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E76E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2B3036D6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89BA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Приняли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AA8A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67A4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F3FF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22F4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AFA6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усп</w:t>
            </w:r>
            <w:proofErr w:type="spellEnd"/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31ED0" w:rsidRPr="00AE374E" w14:paraId="4D550A99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A2D8" w14:textId="77777777" w:rsidR="00031ED0" w:rsidRPr="00AE374E" w:rsidRDefault="00031ED0" w:rsidP="0093533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11A2" w14:textId="4D511890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5388" w14:textId="22591719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86E2" w14:textId="063D2CA7" w:rsidR="00031ED0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7D52" w14:textId="7581B420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77F2" w14:textId="66939D58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71DA" w14:textId="6981DAA8" w:rsidR="00031ED0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AA9D" w14:textId="77777777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031ED0" w:rsidRPr="00AE374E" w14:paraId="1B0A237C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66F3" w14:textId="77777777" w:rsidR="00031ED0" w:rsidRPr="00AE374E" w:rsidRDefault="00031ED0" w:rsidP="0093533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начало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4A2D" w14:textId="0E97347B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6847" w14:textId="49FB2158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5404" w14:textId="79B41E91" w:rsidR="00031ED0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10C4" w14:textId="06C922A2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1E06" w14:textId="244B1075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9888" w14:textId="0CE76710" w:rsidR="00031ED0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76C4" w14:textId="77777777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031ED0" w:rsidRPr="00AE374E" w14:paraId="230D65D2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FD33" w14:textId="77777777" w:rsidR="00031ED0" w:rsidRPr="00AE374E" w:rsidRDefault="00031ED0" w:rsidP="0093533E">
            <w:pPr>
              <w:tabs>
                <w:tab w:val="left" w:pos="709"/>
              </w:tabs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Казахский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6D5C" w14:textId="77A997A1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488C" w14:textId="6B815BE4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12E0" w14:textId="01C7FCBF" w:rsidR="00031ED0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0A6C" w14:textId="27E9B2EE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8C35" w14:textId="5A3768AA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7EDC" w14:textId="0D1CD906" w:rsidR="00031ED0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7AD7" w14:textId="77777777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031ED0" w:rsidRPr="00AE374E" w14:paraId="65A91A00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E95A" w14:textId="77777777" w:rsidR="00031ED0" w:rsidRPr="00AE374E" w:rsidRDefault="00031ED0" w:rsidP="0093533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0726" w14:textId="4D70B6C1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1466" w14:textId="443351A0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4D7E" w14:textId="70C7EA4C" w:rsidR="00031ED0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BCB5" w14:textId="4C08532B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2ED1" w14:textId="14F2F4F2" w:rsidR="00031ED0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D134" w14:textId="671989D3" w:rsidR="00031ED0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AA75" w14:textId="77777777" w:rsidR="00031ED0" w:rsidRPr="00AE374E" w:rsidRDefault="00031ED0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B216F" w:rsidRPr="00AE374E" w14:paraId="65619FD9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677D" w14:textId="62208A1D" w:rsidR="003B216F" w:rsidRPr="00AE374E" w:rsidRDefault="005C1101" w:rsidP="0093533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F90E" w14:textId="785F517E" w:rsidR="003B216F" w:rsidRPr="00AE374E" w:rsidRDefault="006908E7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7556" w14:textId="19B30C27" w:rsidR="003B216F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49C6" w14:textId="058F589D" w:rsidR="003B216F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E920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4534F" w14:textId="77777777" w:rsidR="003B216F" w:rsidRPr="00AE374E" w:rsidRDefault="003B216F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B9A5" w14:textId="77777777" w:rsidR="003B216F" w:rsidRPr="00AE374E" w:rsidRDefault="003B216F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AE68" w14:textId="77777777" w:rsidR="003B216F" w:rsidRPr="00AE374E" w:rsidRDefault="003B216F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B216F" w:rsidRPr="00AE374E" w14:paraId="1C1B1ADC" w14:textId="77777777" w:rsidTr="00235F37">
        <w:trPr>
          <w:trHeight w:val="2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4064" w14:textId="77777777" w:rsidR="003B216F" w:rsidRPr="00AE374E" w:rsidRDefault="003B216F" w:rsidP="0093533E">
            <w:pPr>
              <w:ind w:left="284" w:right="-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2023" w14:textId="02439966" w:rsidR="003B216F" w:rsidRPr="00AE374E" w:rsidRDefault="006908E7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9018" w14:textId="31CB58DE" w:rsidR="003B216F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EB719" w14:textId="3023370E" w:rsidR="003B216F" w:rsidRPr="00AE374E" w:rsidRDefault="005C1101" w:rsidP="0093533E">
            <w:pPr>
              <w:ind w:left="567" w:right="-26" w:hanging="5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ED69" w14:textId="78FCCF19" w:rsidR="003B216F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98E2" w14:textId="7FF2B69C" w:rsidR="003B216F" w:rsidRPr="00AE374E" w:rsidRDefault="005C1101" w:rsidP="0093533E">
            <w:pPr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D15E" w14:textId="4C0DA139" w:rsidR="003B216F" w:rsidRPr="00AE374E" w:rsidRDefault="005C1101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F6FE" w14:textId="77777777" w:rsidR="003B216F" w:rsidRPr="00AE374E" w:rsidRDefault="003B216F" w:rsidP="0093533E">
            <w:pPr>
              <w:ind w:left="567" w:right="-26" w:hanging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56E22052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</w:p>
    <w:p w14:paraId="3BFEBEAF" w14:textId="77777777" w:rsidR="003B216F" w:rsidRPr="00AE374E" w:rsidRDefault="003B216F" w:rsidP="003B216F">
      <w:pPr>
        <w:widowControl w:val="0"/>
        <w:shd w:val="clear" w:color="auto" w:fill="FFFFFF"/>
        <w:autoSpaceDE w:val="0"/>
        <w:autoSpaceDN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Таким образом, результаты итоговой аттестации за курс основного среднего и общего среднего образования соответствует результатам годовых оценок, обучающиеся подтвердили знания по предметам. </w:t>
      </w:r>
    </w:p>
    <w:p w14:paraId="3341B680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B03285C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- осуществление оценки учебных достижений обучающихся в соответствии с критериями оценки знаний обучающихся и соблюдение требований 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формативного</w:t>
      </w:r>
      <w:proofErr w:type="spellEnd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и </w:t>
      </w:r>
      <w:proofErr w:type="spellStart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оценивания</w:t>
      </w:r>
    </w:p>
    <w:p w14:paraId="433045C9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учебных достижений обучающихся осуществляется в форме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№52,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послесреднего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образования», утвержденными приказа Министра образования и науки Республики Казахстан от 18 марта 2008 года № 125. Критерии оценки используются для измерения уровня учебных достижений обучающихся, в том числе с учетом особых образовательных потребностей и индивидуальных возможностей обучающихся. Оценивание осуществляется в соответствии с системой целей обучения, представленной в учебной программе по каждому учебному предмету, на основе отслеживания учебных достижений обучающихся по конкретному разделу/сквозной теме. </w:t>
      </w:r>
    </w:p>
    <w:p w14:paraId="2DF20D4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1-м классе учебные достижения обучающихся не оцениваются.</w:t>
      </w:r>
    </w:p>
    <w:p w14:paraId="39F548A5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оценивание учащихся, в том числе домашней работы, учителями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 При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формативном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оценивании на уроке учителя осуществляют обратную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связь. Предоставление результатов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осуществляется в выполненных работах обучающихся и/или в электронных журналах в виде баллов, при необходимости учитель вносит комментарии. Текущий контроль успеваемости обучающихся проводится учителями в форме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за раздел и четверть для определения и фиксирования уровня усвоения содержания учебного материала по завершении изучения разделов (сквозных тем) и четверти. По результатам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оценивания,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за раздел 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за четверть обучающимся выставляются баллы, которые учитываются при оценивании учебных достижений за четверть. </w:t>
      </w:r>
    </w:p>
    <w:p w14:paraId="11F0BD95" w14:textId="62CFA553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учебной нагрузке 1 час в неделю СОР проводится не более двух раз в четверти с объединением разделов, итоговая оценка выставляется за полугодие. При нагрузке 2 часа и более в неделю по предметам СОР проводится не более трех раз в четверти. В завершении каждой четверти проводится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оценивание за четверть по предметам. СОР и СОЧ не проводятся по предметам: "Художественный труд", "Музыка", "Физическая культура" и "Цифровая грамотность" в начальной школе, по итогам четверти/полугодия и учебного года выставляется "зачет" ("незачет"). Руководителями методических объединений составляются графики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суммативных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работ на каждую четверть и утверждаются директором школы. По результатам СОР и СОЧ каждый предметник составляет анализ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суммативных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работ. Задания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суммативного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оценивания составляются педагогами самостоятельно с соблюдением норм академической честности. Задания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суммативных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работ за четверть по каждому предмету составляются учителями на основе технической спецификации знаний СОЧ и проверяются по схеме выставления баллов.</w:t>
      </w:r>
    </w:p>
    <w:p w14:paraId="5BA5B639" w14:textId="77777777" w:rsidR="003B216F" w:rsidRPr="00AE374E" w:rsidRDefault="003B216F" w:rsidP="003B216F">
      <w:pPr>
        <w:widowControl w:val="0"/>
        <w:autoSpaceDE w:val="0"/>
        <w:autoSpaceDN w:val="0"/>
        <w:spacing w:before="287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-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общеобразовательных стандартов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spacing w:val="8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начального, основного среднего образования (коррекция нарушения развития и социальной адаптации)</w:t>
      </w:r>
    </w:p>
    <w:p w14:paraId="7F4C9247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Наряду со всеми направлениями особое внимание уделяется психологическому сопровождению инклюзивного образования. </w:t>
      </w:r>
      <w:bookmarkStart w:id="16" w:name="_Hlk158018636"/>
    </w:p>
    <w:bookmarkEnd w:id="16"/>
    <w:p w14:paraId="2E9DB643" w14:textId="70B859A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 202</w:t>
      </w:r>
      <w:r w:rsidR="00192906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-202</w:t>
      </w:r>
      <w:r w:rsidR="00192906"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году </w:t>
      </w:r>
      <w:r w:rsidRPr="00AE374E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на начало учебного года в школе обучалось 8</w:t>
      </w:r>
      <w:r w:rsidR="00192906" w:rsidRPr="00AE374E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4</w:t>
      </w:r>
      <w:r w:rsidRPr="00AE374E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 учащихся, </w:t>
      </w:r>
      <w:r w:rsidR="00192906" w:rsidRPr="00AE374E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1</w:t>
      </w:r>
      <w:r w:rsidRPr="00AE374E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</w:t>
      </w:r>
      <w:r w:rsidR="0019290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ся с особыми образовательными потребностями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 диагнозом</w:t>
      </w:r>
      <w:proofErr w:type="gramEnd"/>
      <w:r w:rsidRPr="00AE374E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ЗПР )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B07C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он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обучал</w:t>
      </w:r>
      <w:r w:rsidR="009B07C2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ся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общеобразовательной учебной программе на основании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врачебно- консультационной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комиссии. </w:t>
      </w:r>
      <w:r w:rsidR="00B90C5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марте 1 ученица 7 класса перешла на домашнее обучение по состоянию здоровья</w:t>
      </w:r>
      <w:r w:rsidR="001027A8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заключение </w:t>
      </w:r>
      <w:r w:rsidR="007A7B1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ВКК № «№: от 5 марта 2025 </w:t>
      </w:r>
      <w:proofErr w:type="spellStart"/>
      <w:r w:rsidR="007A7B1C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дому нет.</w:t>
      </w:r>
    </w:p>
    <w:tbl>
      <w:tblPr>
        <w:tblStyle w:val="afb"/>
        <w:tblW w:w="0" w:type="auto"/>
        <w:tblInd w:w="562" w:type="dxa"/>
        <w:tblLook w:val="04A0" w:firstRow="1" w:lastRow="0" w:firstColumn="1" w:lastColumn="0" w:noHBand="0" w:noVBand="1"/>
      </w:tblPr>
      <w:tblGrid>
        <w:gridCol w:w="528"/>
        <w:gridCol w:w="1799"/>
        <w:gridCol w:w="858"/>
        <w:gridCol w:w="3118"/>
        <w:gridCol w:w="2480"/>
      </w:tblGrid>
      <w:tr w:rsidR="003B216F" w:rsidRPr="00AE374E" w14:paraId="5D52A026" w14:textId="77777777" w:rsidTr="003B2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077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873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974D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54C4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D57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4CBB" w:rsidRPr="00AE374E" w14:paraId="758C5E1A" w14:textId="77777777" w:rsidTr="003B2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672" w14:textId="25030595" w:rsidR="00664CBB" w:rsidRPr="00AE374E" w:rsidRDefault="00664CBB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81D" w14:textId="336C88B2" w:rsidR="00664CBB" w:rsidRPr="00AE374E" w:rsidRDefault="00664CBB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Кадыров Русла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588" w14:textId="65C4F5B2" w:rsidR="00664CBB" w:rsidRPr="00AE374E" w:rsidRDefault="00664CBB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C20" w14:textId="552C4139" w:rsidR="00664CBB" w:rsidRPr="00AE374E" w:rsidRDefault="00664CBB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Выраженная задержка психического </w:t>
            </w:r>
            <w:proofErr w:type="spellStart"/>
            <w:proofErr w:type="gramStart"/>
            <w:r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развития.</w:t>
            </w:r>
            <w:r w:rsidR="00B5337B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</w:t>
            </w:r>
            <w:proofErr w:type="spellEnd"/>
            <w:proofErr w:type="gramEnd"/>
            <w:r w:rsidR="00B5337B" w:rsidRPr="00AE37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недоразвитие речи 2 уровня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337" w14:textId="77777777" w:rsidR="00664CBB" w:rsidRPr="00AE374E" w:rsidRDefault="00664CBB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216F" w:rsidRPr="00AE374E" w14:paraId="7A55C241" w14:textId="77777777" w:rsidTr="003B2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CF2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A95F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Зайкенов</w:t>
            </w:r>
            <w:proofErr w:type="spellEnd"/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8C49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A02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74E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Нарушение учебной деятельности, обусловленные познавательной деятельностью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3D3" w14:textId="77777777" w:rsidR="003B216F" w:rsidRPr="00AE374E" w:rsidRDefault="003B216F" w:rsidP="003B216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DBD6F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целью обеспечения условий для оптимального развития детей с особыми образовательными потребностями педагогическим коллективом осуществляется работа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AE374E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адаптации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развитию</w:t>
      </w:r>
      <w:r w:rsidRPr="00AE374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познавательных процессов. </w:t>
      </w:r>
      <w:r w:rsidRPr="00AE374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Педагогом-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психологом 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школы ежегодно согласно возрастным особенностям на каждого учащегося с особыми образовательными потребностями разрабатываются индивидуально-коррекционные планы, которые направлены на развитие познавательных процессов, таких как память, внимание, мышление, повышение уровня школьной мотивации, стрессоустойчивость, дальнейшее профессиональное самоопределение. Дети с особыми образовательными потребностями включены в общую образовательную деятельность: уроки, кружки, мероприятия, олимпиады, экскурсии. Ученики в школе находятся в коллективе, учатся взаимодействовать друг с другом, выстраивать взаимоотношения.</w:t>
      </w:r>
    </w:p>
    <w:p w14:paraId="54D390CF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Администрацией школы,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 плана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внутришкольного контроля, проводился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внутришкольный  контроль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обучения учащихся с особыми образовательными потребностями, состояние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преподавания  учебных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предметов. На педагогических советах, совещаниях при директоре, рассматривались вопросы   обучения обучающихся с особыми образовательными потребностями.  По завершению учебного года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учителями- предметниками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выполнена вся программа, согласно календарно-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тематическому  планированию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расписанию занятий. В электронный журнал выставлены четвертные и итоговые оценки.</w:t>
      </w:r>
    </w:p>
    <w:p w14:paraId="43D7BD1B" w14:textId="0B56EFFE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- оценивание </w:t>
      </w:r>
      <w:r w:rsidR="009D54DC" w:rsidRPr="00AE374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МОДО</w:t>
      </w:r>
      <w:r w:rsidRPr="00AE374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</w:t>
      </w:r>
      <w:r w:rsidRPr="00AE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36798624" w14:textId="54032E1C" w:rsidR="003B216F" w:rsidRPr="00AE374E" w:rsidRDefault="003B216F" w:rsidP="00792F61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="008E6503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апреле 2025 года учащиеся </w:t>
      </w:r>
      <w:r w:rsidR="00E87A7A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4,9 класса приняли участие в мониторинге </w:t>
      </w:r>
      <w:r w:rsidR="00BF75C6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образовательных достижений ( МОДО) </w:t>
      </w:r>
      <w:r w:rsidR="00FE49AD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4 классе всего 11 учащихся , приняли участие -10, </w:t>
      </w:r>
      <w:r w:rsidR="00442F8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 ученик с </w:t>
      </w:r>
      <w:r w:rsidR="00EE13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442F8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ПП</w:t>
      </w:r>
      <w:r w:rsidR="00EE132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освобожден от участия в МОДО), в 9классе обучается 10</w:t>
      </w:r>
      <w:r w:rsidR="00792F61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приняли участие-9 ( один ученик был болен). Результаты МОДО ожидаются в августе 2025 года.</w:t>
      </w:r>
    </w:p>
    <w:p w14:paraId="38C32898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1F9302D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 Выводы и замечания:</w:t>
      </w:r>
    </w:p>
    <w:p w14:paraId="3FBA09D6" w14:textId="77777777" w:rsidR="003B216F" w:rsidRPr="00AE374E" w:rsidRDefault="003B216F" w:rsidP="003B216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Низкий уровень участия педагогов в конкурсах профессионального мастерства;</w:t>
      </w:r>
    </w:p>
    <w:p w14:paraId="5F182843" w14:textId="77777777" w:rsidR="003B216F" w:rsidRPr="00AE374E" w:rsidRDefault="003B216F" w:rsidP="003B216F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Недостаточный уровень участия в олимпиадном движении и в научно-исследовательских проектах </w:t>
      </w:r>
    </w:p>
    <w:p w14:paraId="3353C900" w14:textId="77777777" w:rsidR="003B216F" w:rsidRPr="00AE374E" w:rsidRDefault="003B216F" w:rsidP="003B21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3052D001" w14:textId="77777777" w:rsidR="003B216F" w:rsidRPr="00AE374E" w:rsidRDefault="003B216F" w:rsidP="003B216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11. Рекомендации и предложения</w:t>
      </w:r>
    </w:p>
    <w:p w14:paraId="74028962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 кадровый состав работников школы довести до 100%</w:t>
      </w:r>
    </w:p>
    <w:p w14:paraId="205D5855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Увеличить заказ учебно-методических комплексов для воспитанников дошкольного воспитания и обучения;</w:t>
      </w:r>
    </w:p>
    <w:p w14:paraId="381285BA" w14:textId="05679905" w:rsidR="003B216F" w:rsidRPr="00AE374E" w:rsidRDefault="00E0067D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Обеспечить качественное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посткурсовое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сопровождение </w:t>
      </w:r>
      <w:r w:rsidR="00503887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учителей</w:t>
      </w:r>
      <w:r w:rsidR="003B216F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20AD076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Работать по увеличению контингента учащихся и воспитанников. </w:t>
      </w:r>
    </w:p>
    <w:p w14:paraId="23EC2CDD" w14:textId="1BF494FB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Повысить уровень </w:t>
      </w:r>
      <w:proofErr w:type="gramStart"/>
      <w:r w:rsidR="00A66B7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внутренней</w:t>
      </w:r>
      <w:proofErr w:type="gramEnd"/>
      <w:r w:rsidR="00A66B7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646E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Обеспечить результативность участия </w:t>
      </w:r>
      <w:proofErr w:type="spellStart"/>
      <w:r w:rsidR="00B646E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проекта</w:t>
      </w: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профессиональной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подготовки педагогов с целью </w:t>
      </w:r>
      <w:proofErr w:type="gram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повышения  качества</w:t>
      </w:r>
      <w:proofErr w:type="gram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знаний и уровня удовлетворенности предоставляемыми образовательными услугами;</w:t>
      </w:r>
    </w:p>
    <w:p w14:paraId="3681E6A3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Создать условия для развития и совершенствования профессионального мастерства педагогов;</w:t>
      </w:r>
    </w:p>
    <w:p w14:paraId="3079D894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Повысить уровень результативности учащихся в олимпиадах, конкурсах научных проектов областного и республиканского уровнях;</w:t>
      </w:r>
    </w:p>
    <w:p w14:paraId="4D7665AE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Создать условия для развития воспитательной среды для обучающихся мотивированных на обучение, воспитание гражданственности и патриотизма, на внутришкольный контроль поставить классных руководителей с целью распространения и трансляции опыта реализации программы целостного воспитания «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Біртұтас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тәрбие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бағдарламасы</w:t>
      </w:r>
      <w:proofErr w:type="spellEnd"/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»;</w:t>
      </w:r>
    </w:p>
    <w:p w14:paraId="7D8B860C" w14:textId="77777777" w:rsidR="0093533E" w:rsidRPr="00AE374E" w:rsidRDefault="00BD51F1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Обеспечить </w:t>
      </w:r>
      <w:r w:rsidR="0093533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результативность участия в </w:t>
      </w:r>
      <w:proofErr w:type="gramStart"/>
      <w:r w:rsidR="0093533E"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проекте  </w:t>
      </w:r>
      <w:r w:rsidR="0093533E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«</w:t>
      </w:r>
      <w:proofErr w:type="gramEnd"/>
      <w:r w:rsidR="0093533E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Ауыл мектебі – сапа алаңы» </w:t>
      </w:r>
      <w:r w:rsidR="0093533E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lastRenderedPageBreak/>
        <w:t xml:space="preserve">(Опорная школа </w:t>
      </w:r>
      <w:proofErr w:type="gramStart"/>
      <w:r w:rsidR="0093533E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-  МКШ</w:t>
      </w:r>
      <w:proofErr w:type="gramEnd"/>
      <w:r w:rsidR="0093533E" w:rsidRPr="00AE37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) </w:t>
      </w:r>
    </w:p>
    <w:p w14:paraId="52279BBA" w14:textId="41C6AA99" w:rsidR="003B216F" w:rsidRPr="00AE374E" w:rsidRDefault="003B216F" w:rsidP="0093533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284" w:right="141" w:hanging="15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Совершенствовать материально-техническое обеспечение в соответствии с нормативно-правовыми актами Республики Казахстан;</w:t>
      </w:r>
    </w:p>
    <w:p w14:paraId="548E0E67" w14:textId="77777777" w:rsidR="003B216F" w:rsidRPr="00AE374E" w:rsidRDefault="003B216F" w:rsidP="003B216F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Совершенствовать комфортные и безопасные условия как для обучающихся, так и для педагогов школы.</w:t>
      </w:r>
    </w:p>
    <w:p w14:paraId="68CB6B78" w14:textId="6E42DC65" w:rsidR="003B216F" w:rsidRPr="00AE374E" w:rsidRDefault="00F47275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92A42A" wp14:editId="30EFEB1B">
            <wp:simplePos x="0" y="0"/>
            <wp:positionH relativeFrom="column">
              <wp:posOffset>529717</wp:posOffset>
            </wp:positionH>
            <wp:positionV relativeFrom="paragraph">
              <wp:posOffset>146685</wp:posOffset>
            </wp:positionV>
            <wp:extent cx="4798441" cy="1511167"/>
            <wp:effectExtent l="0" t="0" r="2540" b="0"/>
            <wp:wrapThrough wrapText="bothSides">
              <wp:wrapPolygon edited="0">
                <wp:start x="0" y="0"/>
                <wp:lineTo x="0" y="21246"/>
                <wp:lineTo x="21526" y="21246"/>
                <wp:lineTo x="21526" y="0"/>
                <wp:lineTo x="0" y="0"/>
              </wp:wrapPolygon>
            </wp:wrapThrough>
            <wp:docPr id="3" name="Рисунок 2" descr="Изображение выглядит как текст, круг, зарисовка, дизайн&#10;&#10;Содержимое, созданное искусственным интеллектом, может быть неверным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круг, зарисовка, дизайн&#10;&#10;Содержимое, созданное искусственным интеллектом, может быть неверным.">
                      <a:extLst>
                        <a:ext uri="{FF2B5EF4-FFF2-40B4-BE49-F238E27FC236}">
                          <a16:creationId xmlns:a16="http://schemas.microsoft.com/office/drawing/2014/main" id="{00000000-0008-0000-02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41" cy="1511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6C391" w14:textId="23E818E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97DDF" w14:textId="3BEDFCB1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48B847" w14:textId="1D8628D8" w:rsidR="003B216F" w:rsidRPr="00AE374E" w:rsidRDefault="003B216F" w:rsidP="003B216F">
      <w:pPr>
        <w:widowControl w:val="0"/>
        <w:tabs>
          <w:tab w:val="left" w:pos="92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7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AD23856" w14:textId="3917AC0D" w:rsidR="003B216F" w:rsidRPr="00AE374E" w:rsidRDefault="003B216F" w:rsidP="003B216F">
      <w:pPr>
        <w:widowControl w:val="0"/>
        <w:tabs>
          <w:tab w:val="left" w:pos="92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C80C18" w14:textId="1DC6CA12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E84BED2" w14:textId="77777777" w:rsidR="003B216F" w:rsidRPr="00AE374E" w:rsidRDefault="003B216F" w:rsidP="003B21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5864B9" w14:textId="77777777" w:rsidR="00946A46" w:rsidRPr="00AE374E" w:rsidRDefault="00946A46">
      <w:pPr>
        <w:rPr>
          <w:rFonts w:ascii="Times New Roman" w:hAnsi="Times New Roman" w:cs="Times New Roman"/>
          <w:sz w:val="24"/>
          <w:szCs w:val="24"/>
        </w:rPr>
      </w:pPr>
    </w:p>
    <w:sectPr w:rsidR="00946A46" w:rsidRPr="00AE37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0317" w14:textId="77777777" w:rsidR="001B705B" w:rsidRDefault="001B705B" w:rsidP="00832885">
      <w:pPr>
        <w:spacing w:after="0" w:line="240" w:lineRule="auto"/>
      </w:pPr>
      <w:r>
        <w:separator/>
      </w:r>
    </w:p>
  </w:endnote>
  <w:endnote w:type="continuationSeparator" w:id="0">
    <w:p w14:paraId="3842C440" w14:textId="77777777" w:rsidR="001B705B" w:rsidRDefault="001B705B" w:rsidP="0083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9C50" w14:textId="77777777" w:rsidR="00832885" w:rsidRDefault="0083288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C26C" w14:textId="77777777" w:rsidR="00832885" w:rsidRDefault="0083288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A9AE6" w14:textId="77777777" w:rsidR="00832885" w:rsidRDefault="0083288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FF26" w14:textId="77777777" w:rsidR="001B705B" w:rsidRDefault="001B705B" w:rsidP="00832885">
      <w:pPr>
        <w:spacing w:after="0" w:line="240" w:lineRule="auto"/>
      </w:pPr>
      <w:r>
        <w:separator/>
      </w:r>
    </w:p>
  </w:footnote>
  <w:footnote w:type="continuationSeparator" w:id="0">
    <w:p w14:paraId="1D3147D3" w14:textId="77777777" w:rsidR="001B705B" w:rsidRDefault="001B705B" w:rsidP="0083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6EFB" w14:textId="77777777" w:rsidR="00832885" w:rsidRDefault="0083288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19D9" w14:textId="77777777" w:rsidR="00832885" w:rsidRDefault="0083288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1B2D" w14:textId="77777777" w:rsidR="00832885" w:rsidRDefault="008328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E55"/>
    <w:multiLevelType w:val="hybridMultilevel"/>
    <w:tmpl w:val="29FC19D2"/>
    <w:lvl w:ilvl="0" w:tplc="0419000D">
      <w:start w:val="1"/>
      <w:numFmt w:val="bullet"/>
      <w:lvlText w:val=""/>
      <w:lvlJc w:val="left"/>
      <w:pPr>
        <w:ind w:left="61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" w15:restartNumberingAfterBreak="0">
    <w:nsid w:val="17710EE6"/>
    <w:multiLevelType w:val="multilevel"/>
    <w:tmpl w:val="61FA3D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87F6CFC"/>
    <w:multiLevelType w:val="hybridMultilevel"/>
    <w:tmpl w:val="95009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41B"/>
    <w:multiLevelType w:val="hybridMultilevel"/>
    <w:tmpl w:val="F62A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4079"/>
    <w:multiLevelType w:val="hybridMultilevel"/>
    <w:tmpl w:val="BF42D746"/>
    <w:lvl w:ilvl="0" w:tplc="DDDCF41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1D052B5"/>
    <w:multiLevelType w:val="multilevel"/>
    <w:tmpl w:val="46C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26C63"/>
    <w:multiLevelType w:val="hybridMultilevel"/>
    <w:tmpl w:val="9DE26E08"/>
    <w:lvl w:ilvl="0" w:tplc="B74A131E">
      <w:numFmt w:val="bullet"/>
      <w:lvlText w:val="-"/>
      <w:lvlJc w:val="left"/>
      <w:pPr>
        <w:ind w:left="359" w:hanging="22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30EC534">
      <w:numFmt w:val="bullet"/>
      <w:lvlText w:val="•"/>
      <w:lvlJc w:val="left"/>
      <w:pPr>
        <w:ind w:left="1463" w:hanging="221"/>
      </w:pPr>
      <w:rPr>
        <w:lang w:val="ru-RU" w:eastAsia="en-US" w:bidi="ar-SA"/>
      </w:rPr>
    </w:lvl>
    <w:lvl w:ilvl="2" w:tplc="0B120DAA">
      <w:numFmt w:val="bullet"/>
      <w:lvlText w:val="•"/>
      <w:lvlJc w:val="left"/>
      <w:pPr>
        <w:ind w:left="2566" w:hanging="221"/>
      </w:pPr>
      <w:rPr>
        <w:lang w:val="ru-RU" w:eastAsia="en-US" w:bidi="ar-SA"/>
      </w:rPr>
    </w:lvl>
    <w:lvl w:ilvl="3" w:tplc="AE709E88">
      <w:numFmt w:val="bullet"/>
      <w:lvlText w:val="•"/>
      <w:lvlJc w:val="left"/>
      <w:pPr>
        <w:ind w:left="3669" w:hanging="221"/>
      </w:pPr>
      <w:rPr>
        <w:lang w:val="ru-RU" w:eastAsia="en-US" w:bidi="ar-SA"/>
      </w:rPr>
    </w:lvl>
    <w:lvl w:ilvl="4" w:tplc="42263FA8">
      <w:numFmt w:val="bullet"/>
      <w:lvlText w:val="•"/>
      <w:lvlJc w:val="left"/>
      <w:pPr>
        <w:ind w:left="4772" w:hanging="221"/>
      </w:pPr>
      <w:rPr>
        <w:lang w:val="ru-RU" w:eastAsia="en-US" w:bidi="ar-SA"/>
      </w:rPr>
    </w:lvl>
    <w:lvl w:ilvl="5" w:tplc="9574104A">
      <w:numFmt w:val="bullet"/>
      <w:lvlText w:val="•"/>
      <w:lvlJc w:val="left"/>
      <w:pPr>
        <w:ind w:left="5875" w:hanging="221"/>
      </w:pPr>
      <w:rPr>
        <w:lang w:val="ru-RU" w:eastAsia="en-US" w:bidi="ar-SA"/>
      </w:rPr>
    </w:lvl>
    <w:lvl w:ilvl="6" w:tplc="43488DD6">
      <w:numFmt w:val="bullet"/>
      <w:lvlText w:val="•"/>
      <w:lvlJc w:val="left"/>
      <w:pPr>
        <w:ind w:left="6978" w:hanging="221"/>
      </w:pPr>
      <w:rPr>
        <w:lang w:val="ru-RU" w:eastAsia="en-US" w:bidi="ar-SA"/>
      </w:rPr>
    </w:lvl>
    <w:lvl w:ilvl="7" w:tplc="DB700284">
      <w:numFmt w:val="bullet"/>
      <w:lvlText w:val="•"/>
      <w:lvlJc w:val="left"/>
      <w:pPr>
        <w:ind w:left="8081" w:hanging="221"/>
      </w:pPr>
      <w:rPr>
        <w:lang w:val="ru-RU" w:eastAsia="en-US" w:bidi="ar-SA"/>
      </w:rPr>
    </w:lvl>
    <w:lvl w:ilvl="8" w:tplc="EF4E418C">
      <w:numFmt w:val="bullet"/>
      <w:lvlText w:val="•"/>
      <w:lvlJc w:val="left"/>
      <w:pPr>
        <w:ind w:left="9184" w:hanging="221"/>
      </w:pPr>
      <w:rPr>
        <w:lang w:val="ru-RU" w:eastAsia="en-US" w:bidi="ar-SA"/>
      </w:rPr>
    </w:lvl>
  </w:abstractNum>
  <w:abstractNum w:abstractNumId="7" w15:restartNumberingAfterBreak="0">
    <w:nsid w:val="31C352A5"/>
    <w:multiLevelType w:val="hybridMultilevel"/>
    <w:tmpl w:val="8C7C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53E0"/>
    <w:multiLevelType w:val="hybridMultilevel"/>
    <w:tmpl w:val="1AC66618"/>
    <w:lvl w:ilvl="0" w:tplc="341EE776">
      <w:numFmt w:val="bullet"/>
      <w:lvlText w:val="-"/>
      <w:lvlJc w:val="left"/>
      <w:pPr>
        <w:ind w:left="673" w:hanging="43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8E256D0">
      <w:numFmt w:val="bullet"/>
      <w:lvlText w:val="•"/>
      <w:lvlJc w:val="left"/>
      <w:pPr>
        <w:ind w:left="1751" w:hanging="431"/>
      </w:pPr>
      <w:rPr>
        <w:lang w:val="ru-RU" w:eastAsia="en-US" w:bidi="ar-SA"/>
      </w:rPr>
    </w:lvl>
    <w:lvl w:ilvl="2" w:tplc="C8B43384">
      <w:numFmt w:val="bullet"/>
      <w:lvlText w:val="•"/>
      <w:lvlJc w:val="left"/>
      <w:pPr>
        <w:ind w:left="2822" w:hanging="431"/>
      </w:pPr>
      <w:rPr>
        <w:lang w:val="ru-RU" w:eastAsia="en-US" w:bidi="ar-SA"/>
      </w:rPr>
    </w:lvl>
    <w:lvl w:ilvl="3" w:tplc="BFB03608">
      <w:numFmt w:val="bullet"/>
      <w:lvlText w:val="•"/>
      <w:lvlJc w:val="left"/>
      <w:pPr>
        <w:ind w:left="3893" w:hanging="431"/>
      </w:pPr>
      <w:rPr>
        <w:lang w:val="ru-RU" w:eastAsia="en-US" w:bidi="ar-SA"/>
      </w:rPr>
    </w:lvl>
    <w:lvl w:ilvl="4" w:tplc="1BCA9B06">
      <w:numFmt w:val="bullet"/>
      <w:lvlText w:val="•"/>
      <w:lvlJc w:val="left"/>
      <w:pPr>
        <w:ind w:left="4964" w:hanging="431"/>
      </w:pPr>
      <w:rPr>
        <w:lang w:val="ru-RU" w:eastAsia="en-US" w:bidi="ar-SA"/>
      </w:rPr>
    </w:lvl>
    <w:lvl w:ilvl="5" w:tplc="BA2EFD88">
      <w:numFmt w:val="bullet"/>
      <w:lvlText w:val="•"/>
      <w:lvlJc w:val="left"/>
      <w:pPr>
        <w:ind w:left="6035" w:hanging="431"/>
      </w:pPr>
      <w:rPr>
        <w:lang w:val="ru-RU" w:eastAsia="en-US" w:bidi="ar-SA"/>
      </w:rPr>
    </w:lvl>
    <w:lvl w:ilvl="6" w:tplc="D488E760">
      <w:numFmt w:val="bullet"/>
      <w:lvlText w:val="•"/>
      <w:lvlJc w:val="left"/>
      <w:pPr>
        <w:ind w:left="7106" w:hanging="431"/>
      </w:pPr>
      <w:rPr>
        <w:lang w:val="ru-RU" w:eastAsia="en-US" w:bidi="ar-SA"/>
      </w:rPr>
    </w:lvl>
    <w:lvl w:ilvl="7" w:tplc="06820872">
      <w:numFmt w:val="bullet"/>
      <w:lvlText w:val="•"/>
      <w:lvlJc w:val="left"/>
      <w:pPr>
        <w:ind w:left="8177" w:hanging="431"/>
      </w:pPr>
      <w:rPr>
        <w:lang w:val="ru-RU" w:eastAsia="en-US" w:bidi="ar-SA"/>
      </w:rPr>
    </w:lvl>
    <w:lvl w:ilvl="8" w:tplc="50F4FFF4">
      <w:numFmt w:val="bullet"/>
      <w:lvlText w:val="•"/>
      <w:lvlJc w:val="left"/>
      <w:pPr>
        <w:ind w:left="9248" w:hanging="431"/>
      </w:pPr>
      <w:rPr>
        <w:lang w:val="ru-RU" w:eastAsia="en-US" w:bidi="ar-SA"/>
      </w:rPr>
    </w:lvl>
  </w:abstractNum>
  <w:abstractNum w:abstractNumId="9" w15:restartNumberingAfterBreak="0">
    <w:nsid w:val="34351252"/>
    <w:multiLevelType w:val="multilevel"/>
    <w:tmpl w:val="12A6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56472"/>
    <w:multiLevelType w:val="hybridMultilevel"/>
    <w:tmpl w:val="788AC278"/>
    <w:lvl w:ilvl="0" w:tplc="2F2AD438">
      <w:start w:val="1"/>
      <w:numFmt w:val="decimal"/>
      <w:lvlText w:val="%1."/>
      <w:lvlJc w:val="left"/>
      <w:pPr>
        <w:ind w:left="85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8EBA4">
      <w:numFmt w:val="bullet"/>
      <w:lvlText w:val="•"/>
      <w:lvlJc w:val="left"/>
      <w:pPr>
        <w:ind w:left="680" w:hanging="428"/>
      </w:pPr>
      <w:rPr>
        <w:lang w:val="ru-RU" w:eastAsia="en-US" w:bidi="ar-SA"/>
      </w:rPr>
    </w:lvl>
    <w:lvl w:ilvl="2" w:tplc="780E2736">
      <w:numFmt w:val="bullet"/>
      <w:lvlText w:val="•"/>
      <w:lvlJc w:val="left"/>
      <w:pPr>
        <w:ind w:left="1870" w:hanging="428"/>
      </w:pPr>
      <w:rPr>
        <w:lang w:val="ru-RU" w:eastAsia="en-US" w:bidi="ar-SA"/>
      </w:rPr>
    </w:lvl>
    <w:lvl w:ilvl="3" w:tplc="A3B608B0">
      <w:numFmt w:val="bullet"/>
      <w:lvlText w:val="•"/>
      <w:lvlJc w:val="left"/>
      <w:pPr>
        <w:ind w:left="3060" w:hanging="428"/>
      </w:pPr>
      <w:rPr>
        <w:lang w:val="ru-RU" w:eastAsia="en-US" w:bidi="ar-SA"/>
      </w:rPr>
    </w:lvl>
    <w:lvl w:ilvl="4" w:tplc="8A8A3B62">
      <w:numFmt w:val="bullet"/>
      <w:lvlText w:val="•"/>
      <w:lvlJc w:val="left"/>
      <w:pPr>
        <w:ind w:left="4250" w:hanging="428"/>
      </w:pPr>
      <w:rPr>
        <w:lang w:val="ru-RU" w:eastAsia="en-US" w:bidi="ar-SA"/>
      </w:rPr>
    </w:lvl>
    <w:lvl w:ilvl="5" w:tplc="B0BCA680">
      <w:numFmt w:val="bullet"/>
      <w:lvlText w:val="•"/>
      <w:lvlJc w:val="left"/>
      <w:pPr>
        <w:ind w:left="5440" w:hanging="428"/>
      </w:pPr>
      <w:rPr>
        <w:lang w:val="ru-RU" w:eastAsia="en-US" w:bidi="ar-SA"/>
      </w:rPr>
    </w:lvl>
    <w:lvl w:ilvl="6" w:tplc="2EF60124">
      <w:numFmt w:val="bullet"/>
      <w:lvlText w:val="•"/>
      <w:lvlJc w:val="left"/>
      <w:pPr>
        <w:ind w:left="6630" w:hanging="428"/>
      </w:pPr>
      <w:rPr>
        <w:lang w:val="ru-RU" w:eastAsia="en-US" w:bidi="ar-SA"/>
      </w:rPr>
    </w:lvl>
    <w:lvl w:ilvl="7" w:tplc="38C6710C">
      <w:numFmt w:val="bullet"/>
      <w:lvlText w:val="•"/>
      <w:lvlJc w:val="left"/>
      <w:pPr>
        <w:ind w:left="7820" w:hanging="428"/>
      </w:pPr>
      <w:rPr>
        <w:lang w:val="ru-RU" w:eastAsia="en-US" w:bidi="ar-SA"/>
      </w:rPr>
    </w:lvl>
    <w:lvl w:ilvl="8" w:tplc="33968EBE">
      <w:numFmt w:val="bullet"/>
      <w:lvlText w:val="•"/>
      <w:lvlJc w:val="left"/>
      <w:pPr>
        <w:ind w:left="9010" w:hanging="428"/>
      </w:pPr>
      <w:rPr>
        <w:lang w:val="ru-RU" w:eastAsia="en-US" w:bidi="ar-SA"/>
      </w:rPr>
    </w:lvl>
  </w:abstractNum>
  <w:abstractNum w:abstractNumId="11" w15:restartNumberingAfterBreak="0">
    <w:nsid w:val="38554429"/>
    <w:multiLevelType w:val="hybridMultilevel"/>
    <w:tmpl w:val="F62A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4FC9"/>
    <w:multiLevelType w:val="hybridMultilevel"/>
    <w:tmpl w:val="33DE19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242AE7"/>
    <w:multiLevelType w:val="multilevel"/>
    <w:tmpl w:val="2408A7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865183B"/>
    <w:multiLevelType w:val="multilevel"/>
    <w:tmpl w:val="93E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03B04"/>
    <w:multiLevelType w:val="multilevel"/>
    <w:tmpl w:val="504C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B5EDF"/>
    <w:multiLevelType w:val="hybridMultilevel"/>
    <w:tmpl w:val="A1A25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04A2C"/>
    <w:multiLevelType w:val="hybridMultilevel"/>
    <w:tmpl w:val="774C2D7C"/>
    <w:lvl w:ilvl="0" w:tplc="4C9683B4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BEBDD4">
      <w:numFmt w:val="bullet"/>
      <w:lvlText w:val="-"/>
      <w:lvlJc w:val="left"/>
      <w:pPr>
        <w:ind w:left="67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A00EFC">
      <w:numFmt w:val="bullet"/>
      <w:lvlText w:val="•"/>
      <w:lvlJc w:val="left"/>
      <w:pPr>
        <w:ind w:left="2822" w:hanging="310"/>
      </w:pPr>
      <w:rPr>
        <w:lang w:val="ru-RU" w:eastAsia="en-US" w:bidi="ar-SA"/>
      </w:rPr>
    </w:lvl>
    <w:lvl w:ilvl="3" w:tplc="57ACF73E">
      <w:numFmt w:val="bullet"/>
      <w:lvlText w:val="•"/>
      <w:lvlJc w:val="left"/>
      <w:pPr>
        <w:ind w:left="3893" w:hanging="310"/>
      </w:pPr>
      <w:rPr>
        <w:lang w:val="ru-RU" w:eastAsia="en-US" w:bidi="ar-SA"/>
      </w:rPr>
    </w:lvl>
    <w:lvl w:ilvl="4" w:tplc="AF783B3C">
      <w:numFmt w:val="bullet"/>
      <w:lvlText w:val="•"/>
      <w:lvlJc w:val="left"/>
      <w:pPr>
        <w:ind w:left="4964" w:hanging="310"/>
      </w:pPr>
      <w:rPr>
        <w:lang w:val="ru-RU" w:eastAsia="en-US" w:bidi="ar-SA"/>
      </w:rPr>
    </w:lvl>
    <w:lvl w:ilvl="5" w:tplc="D3D64D96">
      <w:numFmt w:val="bullet"/>
      <w:lvlText w:val="•"/>
      <w:lvlJc w:val="left"/>
      <w:pPr>
        <w:ind w:left="6035" w:hanging="310"/>
      </w:pPr>
      <w:rPr>
        <w:lang w:val="ru-RU" w:eastAsia="en-US" w:bidi="ar-SA"/>
      </w:rPr>
    </w:lvl>
    <w:lvl w:ilvl="6" w:tplc="E0F81DF0">
      <w:numFmt w:val="bullet"/>
      <w:lvlText w:val="•"/>
      <w:lvlJc w:val="left"/>
      <w:pPr>
        <w:ind w:left="7106" w:hanging="310"/>
      </w:pPr>
      <w:rPr>
        <w:lang w:val="ru-RU" w:eastAsia="en-US" w:bidi="ar-SA"/>
      </w:rPr>
    </w:lvl>
    <w:lvl w:ilvl="7" w:tplc="CB52BF2A">
      <w:numFmt w:val="bullet"/>
      <w:lvlText w:val="•"/>
      <w:lvlJc w:val="left"/>
      <w:pPr>
        <w:ind w:left="8177" w:hanging="310"/>
      </w:pPr>
      <w:rPr>
        <w:lang w:val="ru-RU" w:eastAsia="en-US" w:bidi="ar-SA"/>
      </w:rPr>
    </w:lvl>
    <w:lvl w:ilvl="8" w:tplc="5EF08256">
      <w:numFmt w:val="bullet"/>
      <w:lvlText w:val="•"/>
      <w:lvlJc w:val="left"/>
      <w:pPr>
        <w:ind w:left="9248" w:hanging="310"/>
      </w:pPr>
      <w:rPr>
        <w:lang w:val="ru-RU" w:eastAsia="en-US" w:bidi="ar-SA"/>
      </w:rPr>
    </w:lvl>
  </w:abstractNum>
  <w:abstractNum w:abstractNumId="18" w15:restartNumberingAfterBreak="0">
    <w:nsid w:val="5C382658"/>
    <w:multiLevelType w:val="hybridMultilevel"/>
    <w:tmpl w:val="5FACA38C"/>
    <w:lvl w:ilvl="0" w:tplc="31342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2978D7"/>
    <w:multiLevelType w:val="multilevel"/>
    <w:tmpl w:val="385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904EE"/>
    <w:multiLevelType w:val="multilevel"/>
    <w:tmpl w:val="9F1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007A5"/>
    <w:multiLevelType w:val="multilevel"/>
    <w:tmpl w:val="0CE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E831F4"/>
    <w:multiLevelType w:val="hybridMultilevel"/>
    <w:tmpl w:val="2EDAA810"/>
    <w:lvl w:ilvl="0" w:tplc="1F00C482">
      <w:numFmt w:val="bullet"/>
      <w:lvlText w:val="-"/>
      <w:lvlJc w:val="left"/>
      <w:pPr>
        <w:ind w:left="35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2D7A4">
      <w:numFmt w:val="bullet"/>
      <w:lvlText w:val="•"/>
      <w:lvlJc w:val="left"/>
      <w:pPr>
        <w:ind w:left="1463" w:hanging="207"/>
      </w:pPr>
      <w:rPr>
        <w:lang w:val="ru-RU" w:eastAsia="en-US" w:bidi="ar-SA"/>
      </w:rPr>
    </w:lvl>
    <w:lvl w:ilvl="2" w:tplc="61A4470A">
      <w:numFmt w:val="bullet"/>
      <w:lvlText w:val="•"/>
      <w:lvlJc w:val="left"/>
      <w:pPr>
        <w:ind w:left="2566" w:hanging="207"/>
      </w:pPr>
      <w:rPr>
        <w:lang w:val="ru-RU" w:eastAsia="en-US" w:bidi="ar-SA"/>
      </w:rPr>
    </w:lvl>
    <w:lvl w:ilvl="3" w:tplc="B050732E">
      <w:numFmt w:val="bullet"/>
      <w:lvlText w:val="•"/>
      <w:lvlJc w:val="left"/>
      <w:pPr>
        <w:ind w:left="3669" w:hanging="207"/>
      </w:pPr>
      <w:rPr>
        <w:lang w:val="ru-RU" w:eastAsia="en-US" w:bidi="ar-SA"/>
      </w:rPr>
    </w:lvl>
    <w:lvl w:ilvl="4" w:tplc="4B66EBB0">
      <w:numFmt w:val="bullet"/>
      <w:lvlText w:val="•"/>
      <w:lvlJc w:val="left"/>
      <w:pPr>
        <w:ind w:left="4772" w:hanging="207"/>
      </w:pPr>
      <w:rPr>
        <w:lang w:val="ru-RU" w:eastAsia="en-US" w:bidi="ar-SA"/>
      </w:rPr>
    </w:lvl>
    <w:lvl w:ilvl="5" w:tplc="5F6E77B6">
      <w:numFmt w:val="bullet"/>
      <w:lvlText w:val="•"/>
      <w:lvlJc w:val="left"/>
      <w:pPr>
        <w:ind w:left="5875" w:hanging="207"/>
      </w:pPr>
      <w:rPr>
        <w:lang w:val="ru-RU" w:eastAsia="en-US" w:bidi="ar-SA"/>
      </w:rPr>
    </w:lvl>
    <w:lvl w:ilvl="6" w:tplc="FB0ED42A">
      <w:numFmt w:val="bullet"/>
      <w:lvlText w:val="•"/>
      <w:lvlJc w:val="left"/>
      <w:pPr>
        <w:ind w:left="6978" w:hanging="207"/>
      </w:pPr>
      <w:rPr>
        <w:lang w:val="ru-RU" w:eastAsia="en-US" w:bidi="ar-SA"/>
      </w:rPr>
    </w:lvl>
    <w:lvl w:ilvl="7" w:tplc="D10682AE">
      <w:numFmt w:val="bullet"/>
      <w:lvlText w:val="•"/>
      <w:lvlJc w:val="left"/>
      <w:pPr>
        <w:ind w:left="8081" w:hanging="207"/>
      </w:pPr>
      <w:rPr>
        <w:lang w:val="ru-RU" w:eastAsia="en-US" w:bidi="ar-SA"/>
      </w:rPr>
    </w:lvl>
    <w:lvl w:ilvl="8" w:tplc="EC32DAAE">
      <w:numFmt w:val="bullet"/>
      <w:lvlText w:val="•"/>
      <w:lvlJc w:val="left"/>
      <w:pPr>
        <w:ind w:left="9184" w:hanging="207"/>
      </w:pPr>
      <w:rPr>
        <w:lang w:val="ru-RU" w:eastAsia="en-US" w:bidi="ar-SA"/>
      </w:rPr>
    </w:lvl>
  </w:abstractNum>
  <w:num w:numId="1" w16cid:durableId="868103377">
    <w:abstractNumId w:val="8"/>
  </w:num>
  <w:num w:numId="2" w16cid:durableId="2122675686">
    <w:abstractNumId w:val="8"/>
  </w:num>
  <w:num w:numId="3" w16cid:durableId="367264356">
    <w:abstractNumId w:val="22"/>
  </w:num>
  <w:num w:numId="4" w16cid:durableId="1549952004">
    <w:abstractNumId w:val="22"/>
  </w:num>
  <w:num w:numId="5" w16cid:durableId="1404915480">
    <w:abstractNumId w:val="7"/>
  </w:num>
  <w:num w:numId="6" w16cid:durableId="32191940">
    <w:abstractNumId w:val="7"/>
  </w:num>
  <w:num w:numId="7" w16cid:durableId="318656197">
    <w:abstractNumId w:val="18"/>
  </w:num>
  <w:num w:numId="8" w16cid:durableId="509832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635460">
    <w:abstractNumId w:val="6"/>
  </w:num>
  <w:num w:numId="10" w16cid:durableId="280769668">
    <w:abstractNumId w:val="6"/>
  </w:num>
  <w:num w:numId="11" w16cid:durableId="594479134">
    <w:abstractNumId w:val="0"/>
  </w:num>
  <w:num w:numId="12" w16cid:durableId="158235765">
    <w:abstractNumId w:val="0"/>
  </w:num>
  <w:num w:numId="13" w16cid:durableId="1372537233">
    <w:abstractNumId w:val="4"/>
  </w:num>
  <w:num w:numId="14" w16cid:durableId="193689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035188">
    <w:abstractNumId w:val="10"/>
  </w:num>
  <w:num w:numId="16" w16cid:durableId="97263639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32688637">
    <w:abstractNumId w:val="17"/>
  </w:num>
  <w:num w:numId="18" w16cid:durableId="1869952800">
    <w:abstractNumId w:val="17"/>
  </w:num>
  <w:num w:numId="19" w16cid:durableId="264727178">
    <w:abstractNumId w:val="16"/>
  </w:num>
  <w:num w:numId="20" w16cid:durableId="178006198">
    <w:abstractNumId w:val="16"/>
  </w:num>
  <w:num w:numId="21" w16cid:durableId="1769304755">
    <w:abstractNumId w:val="2"/>
  </w:num>
  <w:num w:numId="22" w16cid:durableId="204567907">
    <w:abstractNumId w:val="2"/>
  </w:num>
  <w:num w:numId="23" w16cid:durableId="692389589">
    <w:abstractNumId w:val="12"/>
  </w:num>
  <w:num w:numId="24" w16cid:durableId="1221942017">
    <w:abstractNumId w:val="12"/>
  </w:num>
  <w:num w:numId="25" w16cid:durableId="1810510041">
    <w:abstractNumId w:val="1"/>
  </w:num>
  <w:num w:numId="26" w16cid:durableId="109323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633830">
    <w:abstractNumId w:val="13"/>
  </w:num>
  <w:num w:numId="28" w16cid:durableId="17694261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1236868">
    <w:abstractNumId w:val="11"/>
  </w:num>
  <w:num w:numId="30" w16cid:durableId="1393383065">
    <w:abstractNumId w:val="3"/>
  </w:num>
  <w:num w:numId="31" w16cid:durableId="171382575">
    <w:abstractNumId w:val="14"/>
  </w:num>
  <w:num w:numId="32" w16cid:durableId="560403409">
    <w:abstractNumId w:val="20"/>
  </w:num>
  <w:num w:numId="33" w16cid:durableId="554047596">
    <w:abstractNumId w:val="19"/>
  </w:num>
  <w:num w:numId="34" w16cid:durableId="1286739397">
    <w:abstractNumId w:val="15"/>
  </w:num>
  <w:num w:numId="35" w16cid:durableId="1267618632">
    <w:abstractNumId w:val="21"/>
  </w:num>
  <w:num w:numId="36" w16cid:durableId="28074034">
    <w:abstractNumId w:val="5"/>
  </w:num>
  <w:num w:numId="37" w16cid:durableId="2075278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1"/>
    <w:rsid w:val="000128C9"/>
    <w:rsid w:val="000158DC"/>
    <w:rsid w:val="0002105D"/>
    <w:rsid w:val="00021A43"/>
    <w:rsid w:val="00021AC5"/>
    <w:rsid w:val="00023393"/>
    <w:rsid w:val="0002711D"/>
    <w:rsid w:val="000271AC"/>
    <w:rsid w:val="00031ED0"/>
    <w:rsid w:val="00045916"/>
    <w:rsid w:val="00054858"/>
    <w:rsid w:val="000559B8"/>
    <w:rsid w:val="00060D57"/>
    <w:rsid w:val="0006343F"/>
    <w:rsid w:val="00077405"/>
    <w:rsid w:val="00080D22"/>
    <w:rsid w:val="00084EFF"/>
    <w:rsid w:val="00085DA5"/>
    <w:rsid w:val="0008661B"/>
    <w:rsid w:val="0009322A"/>
    <w:rsid w:val="000C22CB"/>
    <w:rsid w:val="000C704A"/>
    <w:rsid w:val="000D4701"/>
    <w:rsid w:val="000D58A8"/>
    <w:rsid w:val="000D728F"/>
    <w:rsid w:val="000E3E35"/>
    <w:rsid w:val="000F02E1"/>
    <w:rsid w:val="001027A8"/>
    <w:rsid w:val="00112990"/>
    <w:rsid w:val="00112D39"/>
    <w:rsid w:val="00114D94"/>
    <w:rsid w:val="0012043B"/>
    <w:rsid w:val="00122912"/>
    <w:rsid w:val="00132729"/>
    <w:rsid w:val="00133A92"/>
    <w:rsid w:val="00144A3F"/>
    <w:rsid w:val="00152D8A"/>
    <w:rsid w:val="00154FBF"/>
    <w:rsid w:val="00161CF4"/>
    <w:rsid w:val="00162C47"/>
    <w:rsid w:val="0016334C"/>
    <w:rsid w:val="00175F2F"/>
    <w:rsid w:val="00175F98"/>
    <w:rsid w:val="00177732"/>
    <w:rsid w:val="00192906"/>
    <w:rsid w:val="00197D6E"/>
    <w:rsid w:val="001A10FB"/>
    <w:rsid w:val="001B1BD2"/>
    <w:rsid w:val="001B226F"/>
    <w:rsid w:val="001B6485"/>
    <w:rsid w:val="001B705B"/>
    <w:rsid w:val="001C1D71"/>
    <w:rsid w:val="001E779E"/>
    <w:rsid w:val="0020085E"/>
    <w:rsid w:val="002031AA"/>
    <w:rsid w:val="0020642F"/>
    <w:rsid w:val="002138BC"/>
    <w:rsid w:val="0021523B"/>
    <w:rsid w:val="00223998"/>
    <w:rsid w:val="00224710"/>
    <w:rsid w:val="00235F37"/>
    <w:rsid w:val="00240000"/>
    <w:rsid w:val="00243365"/>
    <w:rsid w:val="00245FE8"/>
    <w:rsid w:val="00246898"/>
    <w:rsid w:val="002506D1"/>
    <w:rsid w:val="00257937"/>
    <w:rsid w:val="0026060C"/>
    <w:rsid w:val="00267D7F"/>
    <w:rsid w:val="002704DF"/>
    <w:rsid w:val="002715CE"/>
    <w:rsid w:val="00286458"/>
    <w:rsid w:val="00287EB1"/>
    <w:rsid w:val="002A0AC8"/>
    <w:rsid w:val="002B5845"/>
    <w:rsid w:val="002C06D1"/>
    <w:rsid w:val="002C133A"/>
    <w:rsid w:val="002C1519"/>
    <w:rsid w:val="002C5DEE"/>
    <w:rsid w:val="002C6789"/>
    <w:rsid w:val="002C7CBC"/>
    <w:rsid w:val="002D2C6A"/>
    <w:rsid w:val="002E52D6"/>
    <w:rsid w:val="002F2976"/>
    <w:rsid w:val="003006B8"/>
    <w:rsid w:val="00310B77"/>
    <w:rsid w:val="00312586"/>
    <w:rsid w:val="0032197E"/>
    <w:rsid w:val="0033203F"/>
    <w:rsid w:val="0034373B"/>
    <w:rsid w:val="00351768"/>
    <w:rsid w:val="003627CC"/>
    <w:rsid w:val="0037392B"/>
    <w:rsid w:val="00384A1D"/>
    <w:rsid w:val="00387A6A"/>
    <w:rsid w:val="003973BD"/>
    <w:rsid w:val="00397B62"/>
    <w:rsid w:val="003B216F"/>
    <w:rsid w:val="003C7E49"/>
    <w:rsid w:val="003D0A9C"/>
    <w:rsid w:val="003E42D3"/>
    <w:rsid w:val="003E6FE5"/>
    <w:rsid w:val="003F2AE7"/>
    <w:rsid w:val="003F4B6F"/>
    <w:rsid w:val="004039B1"/>
    <w:rsid w:val="004067E3"/>
    <w:rsid w:val="0041762E"/>
    <w:rsid w:val="00420CDC"/>
    <w:rsid w:val="00427A11"/>
    <w:rsid w:val="00432E5B"/>
    <w:rsid w:val="00442F8F"/>
    <w:rsid w:val="0044567D"/>
    <w:rsid w:val="00455D4C"/>
    <w:rsid w:val="00464EDC"/>
    <w:rsid w:val="0046726D"/>
    <w:rsid w:val="00483659"/>
    <w:rsid w:val="00490597"/>
    <w:rsid w:val="00492283"/>
    <w:rsid w:val="0049257D"/>
    <w:rsid w:val="004930BE"/>
    <w:rsid w:val="00495F79"/>
    <w:rsid w:val="004A3412"/>
    <w:rsid w:val="004A5772"/>
    <w:rsid w:val="004A6A56"/>
    <w:rsid w:val="004C005A"/>
    <w:rsid w:val="004C235E"/>
    <w:rsid w:val="004C481B"/>
    <w:rsid w:val="004D2FAC"/>
    <w:rsid w:val="004D78DC"/>
    <w:rsid w:val="00503887"/>
    <w:rsid w:val="0051615B"/>
    <w:rsid w:val="00526320"/>
    <w:rsid w:val="00547FED"/>
    <w:rsid w:val="00553F76"/>
    <w:rsid w:val="00557CCD"/>
    <w:rsid w:val="00567D31"/>
    <w:rsid w:val="0057611D"/>
    <w:rsid w:val="005764AF"/>
    <w:rsid w:val="00585168"/>
    <w:rsid w:val="00585FC5"/>
    <w:rsid w:val="0059136A"/>
    <w:rsid w:val="0059528B"/>
    <w:rsid w:val="005A08E3"/>
    <w:rsid w:val="005C1101"/>
    <w:rsid w:val="005C12E2"/>
    <w:rsid w:val="005C40FF"/>
    <w:rsid w:val="005C4F8C"/>
    <w:rsid w:val="005D0834"/>
    <w:rsid w:val="005D1FB6"/>
    <w:rsid w:val="005E0632"/>
    <w:rsid w:val="005E6CE0"/>
    <w:rsid w:val="005F0096"/>
    <w:rsid w:val="005F394D"/>
    <w:rsid w:val="005F6E4F"/>
    <w:rsid w:val="00605CF6"/>
    <w:rsid w:val="00641400"/>
    <w:rsid w:val="00643A2A"/>
    <w:rsid w:val="00654EA4"/>
    <w:rsid w:val="006601D7"/>
    <w:rsid w:val="00662703"/>
    <w:rsid w:val="00663B19"/>
    <w:rsid w:val="00664CBB"/>
    <w:rsid w:val="006807B3"/>
    <w:rsid w:val="00681044"/>
    <w:rsid w:val="00682414"/>
    <w:rsid w:val="00687C61"/>
    <w:rsid w:val="006908E7"/>
    <w:rsid w:val="006A1843"/>
    <w:rsid w:val="006A3227"/>
    <w:rsid w:val="006A451E"/>
    <w:rsid w:val="006A68E5"/>
    <w:rsid w:val="006B111E"/>
    <w:rsid w:val="006B5E0A"/>
    <w:rsid w:val="006C1AFF"/>
    <w:rsid w:val="006C25D8"/>
    <w:rsid w:val="006C3A76"/>
    <w:rsid w:val="006C7254"/>
    <w:rsid w:val="006C7AF3"/>
    <w:rsid w:val="006D4F9A"/>
    <w:rsid w:val="006D5B3C"/>
    <w:rsid w:val="006D6CBD"/>
    <w:rsid w:val="006D73D2"/>
    <w:rsid w:val="006E2A08"/>
    <w:rsid w:val="006F011D"/>
    <w:rsid w:val="006F2174"/>
    <w:rsid w:val="006F79B4"/>
    <w:rsid w:val="007017E0"/>
    <w:rsid w:val="00705C97"/>
    <w:rsid w:val="00712AB9"/>
    <w:rsid w:val="00720F97"/>
    <w:rsid w:val="007229E1"/>
    <w:rsid w:val="0073412C"/>
    <w:rsid w:val="00734E72"/>
    <w:rsid w:val="00740703"/>
    <w:rsid w:val="007421D9"/>
    <w:rsid w:val="00747FC4"/>
    <w:rsid w:val="00764EB6"/>
    <w:rsid w:val="00765834"/>
    <w:rsid w:val="007861D7"/>
    <w:rsid w:val="00790DFC"/>
    <w:rsid w:val="00792F61"/>
    <w:rsid w:val="00792F6D"/>
    <w:rsid w:val="007943D1"/>
    <w:rsid w:val="007A7B1C"/>
    <w:rsid w:val="007B2D27"/>
    <w:rsid w:val="007B7C18"/>
    <w:rsid w:val="007C05A9"/>
    <w:rsid w:val="007C2B2D"/>
    <w:rsid w:val="007D6927"/>
    <w:rsid w:val="007E3C15"/>
    <w:rsid w:val="007E50E8"/>
    <w:rsid w:val="007E601A"/>
    <w:rsid w:val="007F1D67"/>
    <w:rsid w:val="008062BD"/>
    <w:rsid w:val="008115F8"/>
    <w:rsid w:val="00813E39"/>
    <w:rsid w:val="0082313F"/>
    <w:rsid w:val="00826173"/>
    <w:rsid w:val="00832885"/>
    <w:rsid w:val="00832A67"/>
    <w:rsid w:val="00832F4E"/>
    <w:rsid w:val="0084070C"/>
    <w:rsid w:val="00847733"/>
    <w:rsid w:val="008545CD"/>
    <w:rsid w:val="00855360"/>
    <w:rsid w:val="00877D53"/>
    <w:rsid w:val="00881AE6"/>
    <w:rsid w:val="00895412"/>
    <w:rsid w:val="008A12A6"/>
    <w:rsid w:val="008C6180"/>
    <w:rsid w:val="008D07FC"/>
    <w:rsid w:val="008D21F0"/>
    <w:rsid w:val="008D27AA"/>
    <w:rsid w:val="008D5AE9"/>
    <w:rsid w:val="008E6503"/>
    <w:rsid w:val="008E7575"/>
    <w:rsid w:val="009025BB"/>
    <w:rsid w:val="00902FE4"/>
    <w:rsid w:val="009131BD"/>
    <w:rsid w:val="009135BD"/>
    <w:rsid w:val="009338B9"/>
    <w:rsid w:val="0093533E"/>
    <w:rsid w:val="0094330C"/>
    <w:rsid w:val="00944327"/>
    <w:rsid w:val="00944AED"/>
    <w:rsid w:val="00946A46"/>
    <w:rsid w:val="00960F88"/>
    <w:rsid w:val="00972AC6"/>
    <w:rsid w:val="00973EFF"/>
    <w:rsid w:val="00977A4A"/>
    <w:rsid w:val="00985511"/>
    <w:rsid w:val="00991CE7"/>
    <w:rsid w:val="00994779"/>
    <w:rsid w:val="009A06C0"/>
    <w:rsid w:val="009A6977"/>
    <w:rsid w:val="009B07C2"/>
    <w:rsid w:val="009C4CB5"/>
    <w:rsid w:val="009C54BB"/>
    <w:rsid w:val="009D2C82"/>
    <w:rsid w:val="009D54DC"/>
    <w:rsid w:val="009E2A6C"/>
    <w:rsid w:val="009E47F3"/>
    <w:rsid w:val="009E7E49"/>
    <w:rsid w:val="00A02A73"/>
    <w:rsid w:val="00A06195"/>
    <w:rsid w:val="00A102A3"/>
    <w:rsid w:val="00A1335F"/>
    <w:rsid w:val="00A26ED5"/>
    <w:rsid w:val="00A43E06"/>
    <w:rsid w:val="00A60B61"/>
    <w:rsid w:val="00A66B7E"/>
    <w:rsid w:val="00A67141"/>
    <w:rsid w:val="00A674C4"/>
    <w:rsid w:val="00A7588F"/>
    <w:rsid w:val="00A7667D"/>
    <w:rsid w:val="00A90A6D"/>
    <w:rsid w:val="00A95C50"/>
    <w:rsid w:val="00A966F0"/>
    <w:rsid w:val="00A97E37"/>
    <w:rsid w:val="00AA167E"/>
    <w:rsid w:val="00AA3C8C"/>
    <w:rsid w:val="00AA4129"/>
    <w:rsid w:val="00AA4AA2"/>
    <w:rsid w:val="00AB240D"/>
    <w:rsid w:val="00AB2DB6"/>
    <w:rsid w:val="00AB344D"/>
    <w:rsid w:val="00AB37DB"/>
    <w:rsid w:val="00AB7625"/>
    <w:rsid w:val="00AB7B6D"/>
    <w:rsid w:val="00AC2AD0"/>
    <w:rsid w:val="00AC57A7"/>
    <w:rsid w:val="00AD70C3"/>
    <w:rsid w:val="00AE0E60"/>
    <w:rsid w:val="00AE1A7C"/>
    <w:rsid w:val="00AE374E"/>
    <w:rsid w:val="00AF0B34"/>
    <w:rsid w:val="00B1193D"/>
    <w:rsid w:val="00B122BF"/>
    <w:rsid w:val="00B13920"/>
    <w:rsid w:val="00B15F3E"/>
    <w:rsid w:val="00B16B0C"/>
    <w:rsid w:val="00B20DDB"/>
    <w:rsid w:val="00B27B8E"/>
    <w:rsid w:val="00B32E9D"/>
    <w:rsid w:val="00B3305D"/>
    <w:rsid w:val="00B3602B"/>
    <w:rsid w:val="00B43790"/>
    <w:rsid w:val="00B5337B"/>
    <w:rsid w:val="00B538CE"/>
    <w:rsid w:val="00B64249"/>
    <w:rsid w:val="00B646EE"/>
    <w:rsid w:val="00B66E51"/>
    <w:rsid w:val="00B7038A"/>
    <w:rsid w:val="00B80A52"/>
    <w:rsid w:val="00B85C91"/>
    <w:rsid w:val="00B87AC4"/>
    <w:rsid w:val="00B90C5C"/>
    <w:rsid w:val="00B91269"/>
    <w:rsid w:val="00B93720"/>
    <w:rsid w:val="00B97B9E"/>
    <w:rsid w:val="00BA5DCA"/>
    <w:rsid w:val="00BA7C57"/>
    <w:rsid w:val="00BB1017"/>
    <w:rsid w:val="00BD1FFD"/>
    <w:rsid w:val="00BD51F1"/>
    <w:rsid w:val="00BE2348"/>
    <w:rsid w:val="00BE42CA"/>
    <w:rsid w:val="00BE7B46"/>
    <w:rsid w:val="00BF1418"/>
    <w:rsid w:val="00BF4A39"/>
    <w:rsid w:val="00BF598A"/>
    <w:rsid w:val="00BF715B"/>
    <w:rsid w:val="00BF75C6"/>
    <w:rsid w:val="00C066E7"/>
    <w:rsid w:val="00C07548"/>
    <w:rsid w:val="00C20553"/>
    <w:rsid w:val="00C24CBD"/>
    <w:rsid w:val="00C3245C"/>
    <w:rsid w:val="00C35A57"/>
    <w:rsid w:val="00C36EEF"/>
    <w:rsid w:val="00C42082"/>
    <w:rsid w:val="00C43718"/>
    <w:rsid w:val="00C51ECC"/>
    <w:rsid w:val="00C60245"/>
    <w:rsid w:val="00C67478"/>
    <w:rsid w:val="00C90ED7"/>
    <w:rsid w:val="00C94C88"/>
    <w:rsid w:val="00CA653C"/>
    <w:rsid w:val="00CB7E34"/>
    <w:rsid w:val="00CC1BE2"/>
    <w:rsid w:val="00CC3306"/>
    <w:rsid w:val="00CC5A66"/>
    <w:rsid w:val="00CD16DB"/>
    <w:rsid w:val="00CD3DB0"/>
    <w:rsid w:val="00CE5B7E"/>
    <w:rsid w:val="00D137F4"/>
    <w:rsid w:val="00D243B8"/>
    <w:rsid w:val="00D32B85"/>
    <w:rsid w:val="00D32F8A"/>
    <w:rsid w:val="00D33498"/>
    <w:rsid w:val="00D40713"/>
    <w:rsid w:val="00D46DC8"/>
    <w:rsid w:val="00D46DD6"/>
    <w:rsid w:val="00D556B9"/>
    <w:rsid w:val="00D56BA9"/>
    <w:rsid w:val="00D616BE"/>
    <w:rsid w:val="00D826DA"/>
    <w:rsid w:val="00D91422"/>
    <w:rsid w:val="00DA16C3"/>
    <w:rsid w:val="00DA294F"/>
    <w:rsid w:val="00DA3984"/>
    <w:rsid w:val="00DA4098"/>
    <w:rsid w:val="00DC6570"/>
    <w:rsid w:val="00DD39E9"/>
    <w:rsid w:val="00DD79F7"/>
    <w:rsid w:val="00DE082D"/>
    <w:rsid w:val="00DE40A6"/>
    <w:rsid w:val="00E0067D"/>
    <w:rsid w:val="00E01EBD"/>
    <w:rsid w:val="00E03BA8"/>
    <w:rsid w:val="00E11C82"/>
    <w:rsid w:val="00E130B7"/>
    <w:rsid w:val="00E17EB1"/>
    <w:rsid w:val="00E20B85"/>
    <w:rsid w:val="00E30E6D"/>
    <w:rsid w:val="00E336CF"/>
    <w:rsid w:val="00E41330"/>
    <w:rsid w:val="00E41647"/>
    <w:rsid w:val="00E67FA3"/>
    <w:rsid w:val="00E70AF9"/>
    <w:rsid w:val="00E70C50"/>
    <w:rsid w:val="00E71038"/>
    <w:rsid w:val="00E713DA"/>
    <w:rsid w:val="00E77F52"/>
    <w:rsid w:val="00E87A7A"/>
    <w:rsid w:val="00E911B2"/>
    <w:rsid w:val="00E91B86"/>
    <w:rsid w:val="00E9386B"/>
    <w:rsid w:val="00EB3A45"/>
    <w:rsid w:val="00EB59E0"/>
    <w:rsid w:val="00EB60E4"/>
    <w:rsid w:val="00EC2CD3"/>
    <w:rsid w:val="00EC6F87"/>
    <w:rsid w:val="00EC7FB0"/>
    <w:rsid w:val="00ED17AB"/>
    <w:rsid w:val="00EE0317"/>
    <w:rsid w:val="00EE1327"/>
    <w:rsid w:val="00EE5502"/>
    <w:rsid w:val="00EE566D"/>
    <w:rsid w:val="00EF377B"/>
    <w:rsid w:val="00EF3A3B"/>
    <w:rsid w:val="00EF419B"/>
    <w:rsid w:val="00EF51B7"/>
    <w:rsid w:val="00EF67D5"/>
    <w:rsid w:val="00F2407A"/>
    <w:rsid w:val="00F25829"/>
    <w:rsid w:val="00F27EF0"/>
    <w:rsid w:val="00F310F0"/>
    <w:rsid w:val="00F346AB"/>
    <w:rsid w:val="00F34BBA"/>
    <w:rsid w:val="00F40BBE"/>
    <w:rsid w:val="00F430EE"/>
    <w:rsid w:val="00F45696"/>
    <w:rsid w:val="00F47275"/>
    <w:rsid w:val="00F47D49"/>
    <w:rsid w:val="00F56C55"/>
    <w:rsid w:val="00F6463F"/>
    <w:rsid w:val="00F64D62"/>
    <w:rsid w:val="00F66852"/>
    <w:rsid w:val="00F766AB"/>
    <w:rsid w:val="00F83B38"/>
    <w:rsid w:val="00F9261B"/>
    <w:rsid w:val="00F97032"/>
    <w:rsid w:val="00F97A2F"/>
    <w:rsid w:val="00FA43A5"/>
    <w:rsid w:val="00FA45EF"/>
    <w:rsid w:val="00FA5435"/>
    <w:rsid w:val="00FB1CD7"/>
    <w:rsid w:val="00FC770C"/>
    <w:rsid w:val="00FD3F3F"/>
    <w:rsid w:val="00FE0845"/>
    <w:rsid w:val="00FE49AD"/>
    <w:rsid w:val="00FF23EF"/>
    <w:rsid w:val="00FF4CEF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5DB"/>
  <w15:chartTrackingRefBased/>
  <w15:docId w15:val="{98E8C59A-3DA6-4159-A96A-190BE5C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0BE"/>
  </w:style>
  <w:style w:type="paragraph" w:styleId="1">
    <w:name w:val="heading 1"/>
    <w:basedOn w:val="a"/>
    <w:next w:val="a"/>
    <w:link w:val="10"/>
    <w:uiPriority w:val="9"/>
    <w:qFormat/>
    <w:rsid w:val="001C1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D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D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D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D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D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D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D71"/>
    <w:rPr>
      <w:i/>
      <w:iCs/>
      <w:color w:val="404040" w:themeColor="text1" w:themeTint="BF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8"/>
    <w:uiPriority w:val="99"/>
    <w:qFormat/>
    <w:rsid w:val="001C1D7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C1D7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C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C1D7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1C1D71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B216F"/>
  </w:style>
  <w:style w:type="character" w:customStyle="1" w:styleId="12">
    <w:name w:val="Гиперссылка1"/>
    <w:basedOn w:val="a0"/>
    <w:uiPriority w:val="99"/>
    <w:semiHidden/>
    <w:unhideWhenUsed/>
    <w:rsid w:val="003B216F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B216F"/>
    <w:rPr>
      <w:color w:val="954F72"/>
      <w:u w:val="single"/>
    </w:rPr>
  </w:style>
  <w:style w:type="character" w:styleId="ad">
    <w:name w:val="Emphasis"/>
    <w:uiPriority w:val="20"/>
    <w:qFormat/>
    <w:rsid w:val="003B216F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3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3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4">
    <w:name w:val="toc 1"/>
    <w:basedOn w:val="a"/>
    <w:autoRedefine/>
    <w:uiPriority w:val="1"/>
    <w:semiHidden/>
    <w:unhideWhenUsed/>
    <w:qFormat/>
    <w:rsid w:val="003B216F"/>
    <w:pPr>
      <w:widowControl w:val="0"/>
      <w:autoSpaceDE w:val="0"/>
      <w:autoSpaceDN w:val="0"/>
      <w:spacing w:before="864" w:after="0" w:line="240" w:lineRule="auto"/>
      <w:ind w:left="673" w:right="506" w:hanging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3">
    <w:name w:val="toc 2"/>
    <w:basedOn w:val="a"/>
    <w:autoRedefine/>
    <w:uiPriority w:val="1"/>
    <w:semiHidden/>
    <w:unhideWhenUsed/>
    <w:qFormat/>
    <w:rsid w:val="003B216F"/>
    <w:pPr>
      <w:widowControl w:val="0"/>
      <w:autoSpaceDE w:val="0"/>
      <w:autoSpaceDN w:val="0"/>
      <w:spacing w:after="0" w:line="322" w:lineRule="exact"/>
      <w:ind w:left="671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autoRedefine/>
    <w:uiPriority w:val="1"/>
    <w:semiHidden/>
    <w:unhideWhenUsed/>
    <w:qFormat/>
    <w:rsid w:val="003B216F"/>
    <w:pPr>
      <w:widowControl w:val="0"/>
      <w:autoSpaceDE w:val="0"/>
      <w:autoSpaceDN w:val="0"/>
      <w:spacing w:before="307" w:after="0" w:line="240" w:lineRule="auto"/>
      <w:ind w:left="673" w:right="1123" w:firstLine="566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f">
    <w:name w:val="header"/>
    <w:basedOn w:val="a"/>
    <w:link w:val="af0"/>
    <w:uiPriority w:val="99"/>
    <w:unhideWhenUsed/>
    <w:rsid w:val="003B21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0">
    <w:name w:val="Верхний колонтитул Знак"/>
    <w:basedOn w:val="a0"/>
    <w:link w:val="af"/>
    <w:uiPriority w:val="99"/>
    <w:rsid w:val="003B216F"/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3B21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2">
    <w:name w:val="Нижний колонтитул Знак"/>
    <w:basedOn w:val="a0"/>
    <w:link w:val="af1"/>
    <w:uiPriority w:val="99"/>
    <w:rsid w:val="003B216F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Body Text"/>
    <w:basedOn w:val="a"/>
    <w:link w:val="af4"/>
    <w:uiPriority w:val="1"/>
    <w:semiHidden/>
    <w:unhideWhenUsed/>
    <w:qFormat/>
    <w:rsid w:val="003B216F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4">
    <w:name w:val="Основной текст Знак"/>
    <w:basedOn w:val="a0"/>
    <w:link w:val="af3"/>
    <w:uiPriority w:val="1"/>
    <w:semiHidden/>
    <w:rsid w:val="003B216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5">
    <w:name w:val="Body Text First Indent"/>
    <w:basedOn w:val="af3"/>
    <w:link w:val="af6"/>
    <w:uiPriority w:val="99"/>
    <w:semiHidden/>
    <w:unhideWhenUsed/>
    <w:rsid w:val="003B216F"/>
    <w:pPr>
      <w:ind w:left="0" w:firstLine="360"/>
    </w:pPr>
    <w:rPr>
      <w:sz w:val="22"/>
      <w:szCs w:val="22"/>
    </w:rPr>
  </w:style>
  <w:style w:type="character" w:customStyle="1" w:styleId="af6">
    <w:name w:val="Красная строка Знак"/>
    <w:basedOn w:val="af4"/>
    <w:link w:val="af5"/>
    <w:uiPriority w:val="99"/>
    <w:semiHidden/>
    <w:rsid w:val="003B216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B216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216F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f9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link w:val="afa"/>
    <w:uiPriority w:val="1"/>
    <w:qFormat/>
    <w:locked/>
    <w:rsid w:val="003B216F"/>
    <w:rPr>
      <w:rFonts w:ascii="Times New Roman" w:eastAsia="Times New Roman" w:hAnsi="Times New Roman" w:cs="Times New Roman"/>
    </w:rPr>
  </w:style>
  <w:style w:type="paragraph" w:styleId="afa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,ТекстОтчета,Алия,СНОСКИ,Без интервала2"/>
    <w:link w:val="af9"/>
    <w:uiPriority w:val="1"/>
    <w:qFormat/>
    <w:rsid w:val="003B2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99"/>
    <w:qFormat/>
    <w:locked/>
    <w:rsid w:val="003B216F"/>
  </w:style>
  <w:style w:type="paragraph" w:customStyle="1" w:styleId="TableParagraph">
    <w:name w:val="Table Paragraph"/>
    <w:basedOn w:val="a"/>
    <w:uiPriority w:val="1"/>
    <w:qFormat/>
    <w:rsid w:val="003B2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">
    <w:name w:val="c4"/>
    <w:basedOn w:val="a"/>
    <w:uiPriority w:val="99"/>
    <w:rsid w:val="003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аголовок 11"/>
    <w:basedOn w:val="a"/>
    <w:uiPriority w:val="1"/>
    <w:qFormat/>
    <w:rsid w:val="003B216F"/>
    <w:pPr>
      <w:widowControl w:val="0"/>
      <w:autoSpaceDE w:val="0"/>
      <w:autoSpaceDN w:val="0"/>
      <w:spacing w:after="0" w:line="240" w:lineRule="auto"/>
      <w:ind w:left="679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character" w:customStyle="1" w:styleId="15">
    <w:name w:val="Неразрешенное упоминание1"/>
    <w:basedOn w:val="a0"/>
    <w:uiPriority w:val="99"/>
    <w:semiHidden/>
    <w:rsid w:val="003B216F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3B216F"/>
  </w:style>
  <w:style w:type="character" w:customStyle="1" w:styleId="c0">
    <w:name w:val="c0"/>
    <w:basedOn w:val="a0"/>
    <w:rsid w:val="003B216F"/>
  </w:style>
  <w:style w:type="character" w:customStyle="1" w:styleId="apple-converted-space">
    <w:name w:val="apple-converted-space"/>
    <w:basedOn w:val="a0"/>
    <w:rsid w:val="003B216F"/>
  </w:style>
  <w:style w:type="character" w:customStyle="1" w:styleId="fontstyle01">
    <w:name w:val="fontstyle01"/>
    <w:basedOn w:val="a0"/>
    <w:rsid w:val="003B21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b">
    <w:name w:val="Table Grid"/>
    <w:basedOn w:val="a1"/>
    <w:uiPriority w:val="59"/>
    <w:qFormat/>
    <w:rsid w:val="003B21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B2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rsid w:val="003B216F"/>
    <w:rPr>
      <w:b/>
      <w:bCs/>
    </w:rPr>
  </w:style>
  <w:style w:type="character" w:styleId="afd">
    <w:name w:val="Hyperlink"/>
    <w:basedOn w:val="a0"/>
    <w:uiPriority w:val="99"/>
    <w:semiHidden/>
    <w:unhideWhenUsed/>
    <w:rsid w:val="003B216F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B216F"/>
    <w:rPr>
      <w:color w:val="954F72" w:themeColor="followedHyperlink"/>
      <w:u w:val="single"/>
    </w:rPr>
  </w:style>
  <w:style w:type="character" w:customStyle="1" w:styleId="organictextcontentspan">
    <w:name w:val="organictextcontentspan"/>
    <w:basedOn w:val="a0"/>
    <w:uiPriority w:val="99"/>
    <w:rsid w:val="00F27EF0"/>
  </w:style>
  <w:style w:type="character" w:customStyle="1" w:styleId="root">
    <w:name w:val="root"/>
    <w:basedOn w:val="a0"/>
    <w:uiPriority w:val="99"/>
    <w:rsid w:val="00F27EF0"/>
  </w:style>
  <w:style w:type="paragraph" w:customStyle="1" w:styleId="Default">
    <w:name w:val="Default"/>
    <w:rsid w:val="00C06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16">
    <w:name w:val="Сетка таблицы1"/>
    <w:basedOn w:val="a1"/>
    <w:next w:val="afb"/>
    <w:uiPriority w:val="39"/>
    <w:rsid w:val="0093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gorodnoe@zhitikara.edu.k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gorodnoe.zhitikara.edu.kz/ru/ho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dilet.zan.kz/rus/docs/V220002903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67</Pages>
  <Words>27109</Words>
  <Characters>154524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175</cp:revision>
  <dcterms:created xsi:type="dcterms:W3CDTF">2025-06-16T10:52:00Z</dcterms:created>
  <dcterms:modified xsi:type="dcterms:W3CDTF">2025-06-19T04:32:00Z</dcterms:modified>
</cp:coreProperties>
</file>